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4E12422A" w:rsidR="006A1165" w:rsidRPr="004A5731" w:rsidRDefault="00802932" w:rsidP="00E65F43">
      <w:pPr>
        <w:jc w:val="both"/>
      </w:pPr>
      <w:r w:rsidRPr="004A5731">
        <w:t xml:space="preserve">  </w:t>
      </w:r>
      <w:r w:rsidR="006A1165" w:rsidRPr="004A5731">
        <w:t xml:space="preserve">На Совете АПМО </w:t>
      </w:r>
      <w:r w:rsidR="00D30A41">
        <w:t>18.12</w:t>
      </w:r>
      <w:r w:rsidR="006A1165" w:rsidRPr="004A5731">
        <w:t xml:space="preserve">.2024 было рассмотрено </w:t>
      </w:r>
      <w:r w:rsidR="00D30A41">
        <w:t>44</w:t>
      </w:r>
      <w:r w:rsidR="006A1165" w:rsidRPr="004A5731">
        <w:t xml:space="preserve"> кадровых вопроса, приведено к присяге </w:t>
      </w:r>
      <w:r w:rsidR="00D30A41">
        <w:t>21</w:t>
      </w:r>
      <w:r w:rsidR="006A1165" w:rsidRPr="004A5731">
        <w:t xml:space="preserve"> претендент. Вручены награды и благодарности АПМО </w:t>
      </w:r>
      <w:r w:rsidR="00D30A41">
        <w:t>7</w:t>
      </w:r>
      <w:r w:rsidR="006A1165" w:rsidRPr="004A5731">
        <w:t xml:space="preserve"> адвокату.</w:t>
      </w:r>
    </w:p>
    <w:p w14:paraId="476B0BEE" w14:textId="6AB9C44B" w:rsidR="0020798F" w:rsidRPr="004A5731" w:rsidRDefault="00654D0B" w:rsidP="000C7D59">
      <w:pPr>
        <w:jc w:val="both"/>
      </w:pPr>
      <w:r>
        <w:t>Было</w:t>
      </w:r>
      <w:r w:rsidRPr="00654D0B">
        <w:t xml:space="preserve"> рассмотрено 45 дисциплинарных производств. Статус одного адвоката прекращен за ненадлежащее исполнение своих профессиональных обязанностей. Статус второго адвоката прекращен за неисполнение обязанности по обязательному отчислению средств на общие нужды адвокатской палаты.  К 7-ми адвокатам по результатам рассмотрения дел применена мера дисциплинарного взыскания в виде предупреждения, к 13 - в виде замечания. 3 дисциплинарных производств прекращено вследствие малозначительности совершенного адвокатом проступка указанием адвокату на допущено нарушение. 13 дисциплинарных производств прекращены по следующим основаниям: отсутствие в действиях (бездействии) адвоката нарушений - 11; отзыв жалобы - 1, отсутствие допустимого повода - 1.</w:t>
      </w: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0C7D59"/>
    <w:rsid w:val="0020798F"/>
    <w:rsid w:val="00410F35"/>
    <w:rsid w:val="00412E25"/>
    <w:rsid w:val="00414FD0"/>
    <w:rsid w:val="0043431A"/>
    <w:rsid w:val="004A5731"/>
    <w:rsid w:val="00654D0B"/>
    <w:rsid w:val="006A1165"/>
    <w:rsid w:val="006A7196"/>
    <w:rsid w:val="006F2D0B"/>
    <w:rsid w:val="00751DB3"/>
    <w:rsid w:val="007C18CA"/>
    <w:rsid w:val="00802932"/>
    <w:rsid w:val="0086469D"/>
    <w:rsid w:val="009275A3"/>
    <w:rsid w:val="00962F3E"/>
    <w:rsid w:val="00A7626C"/>
    <w:rsid w:val="00B744DD"/>
    <w:rsid w:val="00D30A41"/>
    <w:rsid w:val="00E65F43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15</cp:revision>
  <dcterms:created xsi:type="dcterms:W3CDTF">2024-06-20T07:54:00Z</dcterms:created>
  <dcterms:modified xsi:type="dcterms:W3CDTF">2024-12-25T05:49:00Z</dcterms:modified>
</cp:coreProperties>
</file>