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85" w:type="dxa"/>
        <w:tblCellSpacing w:w="0" w:type="dxa"/>
        <w:tblInd w:w="4584" w:type="dxa"/>
        <w:shd w:val="clear" w:color="auto" w:fill="E5E5E5"/>
        <w:tblCellMar>
          <w:left w:w="0" w:type="dxa"/>
          <w:right w:w="0" w:type="dxa"/>
        </w:tblCellMar>
        <w:tblLook w:val="04A0" w:firstRow="1" w:lastRow="0" w:firstColumn="1" w:lastColumn="0" w:noHBand="0" w:noVBand="1"/>
      </w:tblPr>
      <w:tblGrid>
        <w:gridCol w:w="4785"/>
      </w:tblGrid>
      <w:tr w:rsidR="00BF4E7A" w:rsidRPr="00BF4E7A" w14:paraId="5C249F46" w14:textId="77777777" w:rsidTr="00BF4E7A">
        <w:trPr>
          <w:tblCellSpacing w:w="0" w:type="dxa"/>
        </w:trPr>
        <w:tc>
          <w:tcPr>
            <w:tcW w:w="4785" w:type="dxa"/>
            <w:shd w:val="clear" w:color="auto" w:fill="auto"/>
            <w:hideMark/>
          </w:tcPr>
          <w:p w14:paraId="36358567" w14:textId="77777777" w:rsidR="00BC2FCC" w:rsidRDefault="00BF4E7A" w:rsidP="00BF4E7A">
            <w:pPr>
              <w:spacing w:after="75" w:line="240" w:lineRule="auto"/>
              <w:ind w:firstLine="312"/>
              <w:jc w:val="right"/>
              <w:rPr>
                <w:rFonts w:ascii="Times New Roman" w:eastAsia="Times New Roman" w:hAnsi="Times New Roman" w:cs="Times New Roman"/>
                <w:b/>
                <w:bCs/>
                <w:color w:val="000000"/>
                <w:sz w:val="24"/>
                <w:szCs w:val="24"/>
              </w:rPr>
            </w:pPr>
            <w:r w:rsidRPr="00BF4E7A">
              <w:rPr>
                <w:rFonts w:ascii="Times New Roman" w:eastAsia="Times New Roman" w:hAnsi="Times New Roman" w:cs="Times New Roman"/>
                <w:b/>
                <w:bCs/>
                <w:color w:val="000000"/>
                <w:sz w:val="24"/>
                <w:szCs w:val="24"/>
              </w:rPr>
              <w:t>У Т В Е Р Ж Д Е Н </w:t>
            </w:r>
            <w:r w:rsidRPr="00BF4E7A">
              <w:rPr>
                <w:rFonts w:ascii="Times New Roman" w:eastAsia="Times New Roman" w:hAnsi="Times New Roman" w:cs="Times New Roman"/>
                <w:b/>
                <w:bCs/>
                <w:color w:val="000000"/>
                <w:sz w:val="24"/>
                <w:szCs w:val="24"/>
              </w:rPr>
              <w:br/>
              <w:t>Решением Совета Адвокатской</w:t>
            </w:r>
          </w:p>
          <w:p w14:paraId="3537C9CC" w14:textId="32B072EC" w:rsidR="00DF054D" w:rsidRDefault="00BF4E7A" w:rsidP="00BF4E7A">
            <w:pPr>
              <w:spacing w:after="75" w:line="240" w:lineRule="auto"/>
              <w:ind w:firstLine="312"/>
              <w:jc w:val="right"/>
              <w:rPr>
                <w:rFonts w:ascii="Times New Roman" w:eastAsia="Times New Roman" w:hAnsi="Times New Roman" w:cs="Times New Roman"/>
                <w:b/>
                <w:bCs/>
                <w:color w:val="000000"/>
                <w:sz w:val="24"/>
                <w:szCs w:val="24"/>
              </w:rPr>
            </w:pPr>
            <w:r w:rsidRPr="00BF4E7A">
              <w:rPr>
                <w:rFonts w:ascii="Times New Roman" w:eastAsia="Times New Roman" w:hAnsi="Times New Roman" w:cs="Times New Roman"/>
                <w:b/>
                <w:bCs/>
                <w:color w:val="000000"/>
                <w:sz w:val="24"/>
                <w:szCs w:val="24"/>
              </w:rPr>
              <w:t>палаты</w:t>
            </w:r>
            <w:r w:rsidR="00DF054D">
              <w:rPr>
                <w:rFonts w:ascii="Times New Roman" w:eastAsia="Times New Roman" w:hAnsi="Times New Roman" w:cs="Times New Roman"/>
                <w:b/>
                <w:bCs/>
                <w:color w:val="000000"/>
                <w:sz w:val="24"/>
                <w:szCs w:val="24"/>
              </w:rPr>
              <w:t xml:space="preserve"> Московской области</w:t>
            </w:r>
          </w:p>
          <w:p w14:paraId="3845784B" w14:textId="3F49AC9A" w:rsidR="00BF4E7A" w:rsidRPr="00BF4E7A" w:rsidRDefault="00C711F1" w:rsidP="00BF4E7A">
            <w:pPr>
              <w:spacing w:after="75" w:line="240" w:lineRule="auto"/>
              <w:ind w:firstLine="312"/>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DF054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01/23-24</w:t>
            </w:r>
            <w:r w:rsidR="00DF054D">
              <w:rPr>
                <w:rFonts w:ascii="Times New Roman" w:eastAsia="Times New Roman" w:hAnsi="Times New Roman" w:cs="Times New Roman"/>
                <w:b/>
                <w:bCs/>
                <w:color w:val="000000"/>
                <w:sz w:val="24"/>
                <w:szCs w:val="24"/>
              </w:rPr>
              <w:t xml:space="preserve"> от</w:t>
            </w:r>
            <w:r>
              <w:rPr>
                <w:rFonts w:ascii="Times New Roman" w:eastAsia="Times New Roman" w:hAnsi="Times New Roman" w:cs="Times New Roman"/>
                <w:b/>
                <w:bCs/>
                <w:color w:val="000000"/>
                <w:sz w:val="24"/>
                <w:szCs w:val="24"/>
              </w:rPr>
              <w:t xml:space="preserve"> 24 января </w:t>
            </w:r>
            <w:r w:rsidR="00DF054D">
              <w:rPr>
                <w:rFonts w:ascii="Times New Roman" w:eastAsia="Times New Roman" w:hAnsi="Times New Roman" w:cs="Times New Roman"/>
                <w:b/>
                <w:bCs/>
                <w:color w:val="000000"/>
                <w:sz w:val="24"/>
                <w:szCs w:val="24"/>
              </w:rPr>
              <w:t xml:space="preserve">2018 г. </w:t>
            </w:r>
            <w:r w:rsidR="00BF4E7A" w:rsidRPr="00BF4E7A">
              <w:rPr>
                <w:rFonts w:ascii="Times New Roman" w:eastAsia="Times New Roman" w:hAnsi="Times New Roman" w:cs="Times New Roman"/>
                <w:b/>
                <w:bCs/>
                <w:color w:val="000000"/>
                <w:sz w:val="24"/>
                <w:szCs w:val="24"/>
              </w:rPr>
              <w:t> </w:t>
            </w:r>
          </w:p>
        </w:tc>
      </w:tr>
    </w:tbl>
    <w:p w14:paraId="58F2426C" w14:textId="77777777" w:rsidR="00C711F1" w:rsidRDefault="00C711F1" w:rsidP="00BF4E7A">
      <w:pPr>
        <w:spacing w:after="75" w:line="240" w:lineRule="auto"/>
        <w:ind w:firstLine="312"/>
        <w:jc w:val="center"/>
        <w:rPr>
          <w:rFonts w:ascii="Times New Roman" w:eastAsia="Times New Roman" w:hAnsi="Times New Roman" w:cs="Times New Roman"/>
          <w:b/>
          <w:bCs/>
          <w:color w:val="000000"/>
          <w:sz w:val="24"/>
          <w:szCs w:val="24"/>
        </w:rPr>
      </w:pPr>
    </w:p>
    <w:p w14:paraId="3600DD9F" w14:textId="77777777" w:rsidR="00C711F1" w:rsidRDefault="00C711F1" w:rsidP="00BF4E7A">
      <w:pPr>
        <w:spacing w:after="75" w:line="240" w:lineRule="auto"/>
        <w:ind w:firstLine="312"/>
        <w:jc w:val="center"/>
        <w:rPr>
          <w:rFonts w:ascii="Times New Roman" w:eastAsia="Times New Roman" w:hAnsi="Times New Roman" w:cs="Times New Roman"/>
          <w:b/>
          <w:bCs/>
          <w:color w:val="000000"/>
          <w:sz w:val="24"/>
          <w:szCs w:val="24"/>
        </w:rPr>
      </w:pPr>
    </w:p>
    <w:p w14:paraId="03FF2BF5" w14:textId="60EB17E7" w:rsidR="00BF4E7A" w:rsidRPr="00CB2974" w:rsidRDefault="00BF4E7A" w:rsidP="00BF4E7A">
      <w:pPr>
        <w:spacing w:after="75" w:line="240" w:lineRule="auto"/>
        <w:ind w:firstLine="312"/>
        <w:jc w:val="center"/>
        <w:rPr>
          <w:rFonts w:ascii="Times New Roman" w:eastAsia="Times New Roman" w:hAnsi="Times New Roman" w:cs="Times New Roman"/>
          <w:color w:val="000000"/>
          <w:sz w:val="24"/>
          <w:szCs w:val="24"/>
        </w:rPr>
      </w:pPr>
      <w:r w:rsidRPr="00BF4E7A">
        <w:rPr>
          <w:rFonts w:ascii="Times New Roman" w:eastAsia="Times New Roman" w:hAnsi="Times New Roman" w:cs="Times New Roman"/>
          <w:b/>
          <w:bCs/>
          <w:color w:val="000000"/>
          <w:sz w:val="24"/>
          <w:szCs w:val="24"/>
        </w:rPr>
        <w:t>ПОРЯДОК УЧАСТИЯ</w:t>
      </w:r>
      <w:r w:rsidRPr="00BF4E7A">
        <w:rPr>
          <w:rFonts w:ascii="Times New Roman" w:eastAsia="Times New Roman" w:hAnsi="Times New Roman" w:cs="Times New Roman"/>
          <w:color w:val="000000"/>
          <w:sz w:val="24"/>
          <w:szCs w:val="24"/>
        </w:rPr>
        <w:br/>
      </w:r>
      <w:r w:rsidRPr="00BF4E7A">
        <w:rPr>
          <w:rFonts w:ascii="Times New Roman" w:eastAsia="Times New Roman" w:hAnsi="Times New Roman" w:cs="Times New Roman"/>
          <w:b/>
          <w:bCs/>
          <w:color w:val="000000"/>
          <w:sz w:val="24"/>
          <w:szCs w:val="24"/>
        </w:rPr>
        <w:t xml:space="preserve">АДВОКАТОВ АДВОКАТСКОЙ ПАЛАТЫ </w:t>
      </w:r>
      <w:r w:rsidR="00ED71F2">
        <w:rPr>
          <w:rFonts w:ascii="Times New Roman" w:eastAsia="Times New Roman" w:hAnsi="Times New Roman" w:cs="Times New Roman"/>
          <w:b/>
          <w:bCs/>
          <w:color w:val="000000"/>
          <w:sz w:val="24"/>
          <w:szCs w:val="24"/>
        </w:rPr>
        <w:t>МОСКОВСКОЙ ОБЛАСТИ</w:t>
      </w:r>
      <w:r w:rsidRPr="00BF4E7A">
        <w:rPr>
          <w:rFonts w:ascii="Times New Roman" w:eastAsia="Times New Roman" w:hAnsi="Times New Roman" w:cs="Times New Roman"/>
          <w:b/>
          <w:bCs/>
          <w:color w:val="000000"/>
          <w:sz w:val="24"/>
          <w:szCs w:val="24"/>
        </w:rPr>
        <w:br/>
        <w:t>В КАЧЕСТВЕ ЗАЩИТНИКА</w:t>
      </w:r>
      <w:r w:rsidR="00F33971">
        <w:rPr>
          <w:rFonts w:ascii="Times New Roman" w:eastAsia="Times New Roman" w:hAnsi="Times New Roman" w:cs="Times New Roman"/>
          <w:b/>
          <w:bCs/>
          <w:color w:val="000000"/>
          <w:sz w:val="24"/>
          <w:szCs w:val="24"/>
        </w:rPr>
        <w:t xml:space="preserve"> (ПРЕДСТАВИТЕЛЯ)</w:t>
      </w:r>
      <w:r w:rsidRPr="00BF4E7A">
        <w:rPr>
          <w:rFonts w:ascii="Times New Roman" w:eastAsia="Times New Roman" w:hAnsi="Times New Roman" w:cs="Times New Roman"/>
          <w:b/>
          <w:bCs/>
          <w:color w:val="000000"/>
          <w:sz w:val="24"/>
          <w:szCs w:val="24"/>
        </w:rPr>
        <w:t xml:space="preserve"> ПО НАЗНАЧЕНИЮ ОРГАНОВ ДОЗНАНИЯ, ПРЕДВАРИТЕЛЬНОГО СЛЕДСТВИЯ И СУДА</w:t>
      </w:r>
      <w:r w:rsidRPr="00BF4E7A">
        <w:rPr>
          <w:rFonts w:ascii="Times New Roman" w:eastAsia="Times New Roman" w:hAnsi="Times New Roman" w:cs="Times New Roman"/>
          <w:b/>
          <w:bCs/>
          <w:color w:val="000000"/>
          <w:sz w:val="24"/>
          <w:szCs w:val="24"/>
        </w:rPr>
        <w:br/>
      </w:r>
    </w:p>
    <w:p w14:paraId="6F45FC37" w14:textId="77777777" w:rsidR="00ED71F2" w:rsidRDefault="00ED71F2" w:rsidP="00BF4E7A">
      <w:pPr>
        <w:spacing w:after="75" w:line="240" w:lineRule="auto"/>
        <w:ind w:firstLine="312"/>
        <w:jc w:val="both"/>
        <w:rPr>
          <w:rFonts w:ascii="Times New Roman" w:eastAsia="Times New Roman" w:hAnsi="Times New Roman" w:cs="Times New Roman"/>
          <w:color w:val="000000"/>
          <w:sz w:val="24"/>
          <w:szCs w:val="24"/>
        </w:rPr>
      </w:pPr>
    </w:p>
    <w:p w14:paraId="6AE9BC3E" w14:textId="5B692B23" w:rsidR="00ED71F2" w:rsidRDefault="00ED71F2" w:rsidP="00ED71F2">
      <w:pPr>
        <w:pStyle w:val="a5"/>
        <w:ind w:firstLine="709"/>
        <w:jc w:val="both"/>
      </w:pPr>
      <w:r>
        <w:t xml:space="preserve">Настоящий Порядок установлен Советом Адвокатской палаты Московской области в соответствии с </w:t>
      </w:r>
      <w:r w:rsidR="0060655A">
        <w:t>частью третьей статьи 50 УПК РФ,</w:t>
      </w:r>
      <w:r w:rsidR="0060655A" w:rsidRPr="0060655A">
        <w:t xml:space="preserve"> </w:t>
      </w:r>
      <w:r w:rsidR="0060655A">
        <w:t xml:space="preserve">«Порядком назначения адвокатов в качестве защитников в уголовном судопроизводстве», утвержденным Решением Совета Федеральной палаты адвокатов от 05 октября 2017 г. Протокол №5, </w:t>
      </w:r>
      <w:r>
        <w:t>подпунктом 3.1. пункта 3 статьи 37, подпунктом 5 пункта 3 статьи 31</w:t>
      </w:r>
      <w:r w:rsidR="00C63366">
        <w:t xml:space="preserve"> Закона </w:t>
      </w:r>
      <w:r>
        <w:t>«Об адвокатской деятельности и адвокатуре в Российской Федерации» №63-ФЗ от 31 мая 2002 г</w:t>
      </w:r>
      <w:r w:rsidR="0060655A">
        <w:t>.</w:t>
      </w:r>
    </w:p>
    <w:p w14:paraId="23E796E1" w14:textId="6CA8D646" w:rsidR="00C63366" w:rsidRDefault="00C63366" w:rsidP="00C63366">
      <w:pPr>
        <w:pStyle w:val="ConsPlusNormal"/>
        <w:ind w:firstLine="540"/>
        <w:jc w:val="both"/>
      </w:pPr>
      <w:r>
        <w:t xml:space="preserve">Статья 48 Конституции Российской Федерации гарантирует каждому человеку право на квалифицированную юридическую помощь. В случаях, предусмотренных </w:t>
      </w:r>
      <w:r w:rsidRPr="00C63366">
        <w:t>законом</w:t>
      </w:r>
      <w:r>
        <w:t>, юридическая помощь оказывается бесплатно. В соответствии с пунктом 3 статьи 3 Закона «Об адвокатской деятельности и адвокатуре в Российской Федерации» №63-ФЗ от 31 мая 2002 г. органы государственной власти обеспечивают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(далее – «Субсидируемая юридическая помощь»</w:t>
      </w:r>
      <w:r w:rsidR="000C4E42">
        <w:t>).</w:t>
      </w:r>
    </w:p>
    <w:p w14:paraId="0693EF10" w14:textId="77777777" w:rsidR="00C63366" w:rsidRDefault="00C63366" w:rsidP="00C63366">
      <w:pPr>
        <w:pStyle w:val="ConsPlusNormal"/>
        <w:ind w:firstLine="540"/>
        <w:jc w:val="both"/>
      </w:pPr>
      <w:r>
        <w:t xml:space="preserve"> </w:t>
      </w:r>
    </w:p>
    <w:p w14:paraId="7446EA90" w14:textId="77777777" w:rsidR="00C63366" w:rsidRDefault="00C63366" w:rsidP="00C63366">
      <w:pPr>
        <w:pStyle w:val="a5"/>
        <w:ind w:firstLine="709"/>
        <w:jc w:val="both"/>
      </w:pPr>
    </w:p>
    <w:p w14:paraId="5FA18787" w14:textId="5B5C8B98"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1. Для включения в систему оказания </w:t>
      </w:r>
      <w:r w:rsidR="00D86DCB">
        <w:rPr>
          <w:rFonts w:ascii="Times New Roman" w:eastAsia="Times New Roman" w:hAnsi="Times New Roman" w:cs="Times New Roman"/>
          <w:color w:val="000000"/>
          <w:sz w:val="24"/>
          <w:szCs w:val="24"/>
        </w:rPr>
        <w:t>С</w:t>
      </w:r>
      <w:r w:rsidRPr="00BF4E7A">
        <w:rPr>
          <w:rFonts w:ascii="Times New Roman" w:eastAsia="Times New Roman" w:hAnsi="Times New Roman" w:cs="Times New Roman"/>
          <w:color w:val="000000"/>
          <w:sz w:val="24"/>
          <w:szCs w:val="24"/>
        </w:rPr>
        <w:t>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в порядке статей 50 и 51 Уголовно-процессуального кодекса Российской Федерации и в качестве представителя в гражданском судопроизводстве по назначению суда в порядке статьи 50 Гражданского процессуального кодекса Российской Федерации</w:t>
      </w:r>
      <w:r w:rsidR="00F33971">
        <w:rPr>
          <w:rFonts w:ascii="Times New Roman" w:eastAsia="Times New Roman" w:hAnsi="Times New Roman" w:cs="Times New Roman"/>
          <w:color w:val="000000"/>
          <w:sz w:val="24"/>
          <w:szCs w:val="24"/>
        </w:rPr>
        <w:t>, представителя в административном судопроизводстве в порядке статьи 54 кодекса административного судопроизводства Российской Федерации</w:t>
      </w:r>
      <w:r w:rsidRPr="00BF4E7A">
        <w:rPr>
          <w:rFonts w:ascii="Times New Roman" w:eastAsia="Times New Roman" w:hAnsi="Times New Roman" w:cs="Times New Roman"/>
          <w:color w:val="000000"/>
          <w:sz w:val="24"/>
          <w:szCs w:val="24"/>
        </w:rPr>
        <w:t xml:space="preserve">, адвокат подает в Совет Адвокатской палаты </w:t>
      </w:r>
      <w:r w:rsidR="000C4E42">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заявку установленной формы (Приложение № 1 к настоящему Порядку), в которой указывается фамилия, имя, отчество адвоката, номер в Реестре адвокатов </w:t>
      </w:r>
      <w:r w:rsidR="000C4E42">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форма и номер (наименование) адвокатского образования, адрес адвокатского образования, адрес регистрации и адрес фактического места жительства адвоката, номера рабочего, домашнего и мобильного телефонов, адрес электронной почты, сведения о стаже адвокатской деятельности, </w:t>
      </w:r>
      <w:r w:rsidRPr="0023200A">
        <w:rPr>
          <w:rFonts w:ascii="Times New Roman" w:eastAsia="Times New Roman" w:hAnsi="Times New Roman" w:cs="Times New Roman"/>
          <w:color w:val="000000"/>
          <w:sz w:val="24"/>
          <w:szCs w:val="24"/>
        </w:rPr>
        <w:t>сведения об исполнении адвокатом решения Совета Адвокатской палаты о повышении квалификации</w:t>
      </w:r>
      <w:r w:rsidRPr="00BF4E7A">
        <w:rPr>
          <w:rFonts w:ascii="Times New Roman" w:eastAsia="Times New Roman" w:hAnsi="Times New Roman" w:cs="Times New Roman"/>
          <w:color w:val="000000"/>
          <w:sz w:val="24"/>
          <w:szCs w:val="24"/>
        </w:rPr>
        <w:t xml:space="preserve">, указание </w:t>
      </w:r>
      <w:r w:rsidR="000C4E42">
        <w:rPr>
          <w:rFonts w:ascii="Times New Roman" w:eastAsia="Times New Roman" w:hAnsi="Times New Roman" w:cs="Times New Roman"/>
          <w:color w:val="000000"/>
          <w:sz w:val="24"/>
          <w:szCs w:val="24"/>
        </w:rPr>
        <w:t>судебного</w:t>
      </w:r>
      <w:r w:rsidRPr="00BF4E7A">
        <w:rPr>
          <w:rFonts w:ascii="Times New Roman" w:eastAsia="Times New Roman" w:hAnsi="Times New Roman" w:cs="Times New Roman"/>
          <w:color w:val="000000"/>
          <w:sz w:val="24"/>
          <w:szCs w:val="24"/>
        </w:rPr>
        <w:t xml:space="preserve"> района, в котором адвокат намерен участвовать в системе оказания субсидируемой юридической помощи по назначению органов дознания, органов предварительного следствия или суда.</w:t>
      </w:r>
    </w:p>
    <w:p w14:paraId="52D93190" w14:textId="7FE5893D"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2.  На основании заявок, поданных в соответствии с пунктом 1 настоящего Порядка, составляется Список адвокатов, включенных в систему оказания субсидируемой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в порядке статей 50 и 51 Уголовно-процессуального кодекса Российской Федерации и в качестве представителя в </w:t>
      </w:r>
      <w:r w:rsidRPr="00BF4E7A">
        <w:rPr>
          <w:rFonts w:ascii="Times New Roman" w:eastAsia="Times New Roman" w:hAnsi="Times New Roman" w:cs="Times New Roman"/>
          <w:color w:val="000000"/>
          <w:sz w:val="24"/>
          <w:szCs w:val="24"/>
        </w:rPr>
        <w:lastRenderedPageBreak/>
        <w:t>гражданском судопроизводстве по назначению суда в порядке статьи 50 Гражданского процессуального кодекса Российской Федерации</w:t>
      </w:r>
      <w:r w:rsidR="00F33971">
        <w:rPr>
          <w:rFonts w:ascii="Times New Roman" w:eastAsia="Times New Roman" w:hAnsi="Times New Roman" w:cs="Times New Roman"/>
          <w:color w:val="000000"/>
          <w:sz w:val="24"/>
          <w:szCs w:val="24"/>
        </w:rPr>
        <w:t>, представителя в административном судопроизводстве в порядке статьи 54 кодекса административного судопроизводства Российской Федерации</w:t>
      </w:r>
      <w:r w:rsidRPr="00BF4E7A">
        <w:rPr>
          <w:rFonts w:ascii="Times New Roman" w:eastAsia="Times New Roman" w:hAnsi="Times New Roman" w:cs="Times New Roman"/>
          <w:color w:val="000000"/>
          <w:sz w:val="24"/>
          <w:szCs w:val="24"/>
        </w:rPr>
        <w:t xml:space="preserve"> (далее по тексту «Список»).</w:t>
      </w:r>
    </w:p>
    <w:p w14:paraId="714F5440" w14:textId="4DF0A5C0"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3. Список утверждается Президентом Адвокатской палаты </w:t>
      </w:r>
      <w:r w:rsidR="000C4E42">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w:t>
      </w:r>
      <w:r w:rsidRPr="00D86DCB">
        <w:rPr>
          <w:rFonts w:ascii="Times New Roman" w:eastAsia="Times New Roman" w:hAnsi="Times New Roman" w:cs="Times New Roman"/>
          <w:color w:val="000000"/>
          <w:sz w:val="24"/>
          <w:szCs w:val="24"/>
        </w:rPr>
        <w:t>Адвокаты, привлеченные в установленном порядке к дисциплинарной ответственности в порядке дисциплинарного производства по основаниям некачественного оказания юридической помощи доверителю в ходе участия в качестве защитника по назначению органов дознания, предварительного следствия и суда в порядке ст. 50 и 51 УПК РФ</w:t>
      </w:r>
      <w:r w:rsidR="00F33971">
        <w:rPr>
          <w:rFonts w:ascii="Times New Roman" w:eastAsia="Times New Roman" w:hAnsi="Times New Roman" w:cs="Times New Roman"/>
          <w:color w:val="000000"/>
          <w:sz w:val="24"/>
          <w:szCs w:val="24"/>
        </w:rPr>
        <w:t xml:space="preserve">, </w:t>
      </w:r>
      <w:r w:rsidRPr="00D86DCB">
        <w:rPr>
          <w:rFonts w:ascii="Times New Roman" w:eastAsia="Times New Roman" w:hAnsi="Times New Roman" w:cs="Times New Roman"/>
          <w:color w:val="000000"/>
          <w:sz w:val="24"/>
          <w:szCs w:val="24"/>
        </w:rPr>
        <w:t>или по основаниям нарушения требований настоящего Порядка</w:t>
      </w:r>
      <w:r w:rsidRPr="00BF4E7A">
        <w:rPr>
          <w:rFonts w:ascii="Times New Roman" w:eastAsia="Times New Roman" w:hAnsi="Times New Roman" w:cs="Times New Roman"/>
          <w:color w:val="000000"/>
          <w:sz w:val="24"/>
          <w:szCs w:val="24"/>
        </w:rPr>
        <w:t xml:space="preserve">, могут быть на этом основании исключены из Списка решением Совета Адвокатской палаты </w:t>
      </w:r>
      <w:r w:rsidR="000C4E42">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сроком на один год.</w:t>
      </w:r>
    </w:p>
    <w:p w14:paraId="0B600D85"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Адвокаты, включенные в Список, могут быть в любое время исключены из него на основании личного письменного заявления. При этом, письменное заявление подается адвокатом в Совет Адвокатской палаты </w:t>
      </w:r>
      <w:r w:rsidR="000C4E42">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до 10 числа текущего месяца, и адвокат считается исключенным из Списка с 01 числа следующего месяца.</w:t>
      </w:r>
    </w:p>
    <w:p w14:paraId="7EF35AF0"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4. Список подлежит опубликованию на сайте Адвокатской палаты </w:t>
      </w:r>
      <w:r w:rsidR="000C4E42">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www.a</w:t>
      </w:r>
      <w:proofErr w:type="spellStart"/>
      <w:r w:rsidR="000C4E42">
        <w:rPr>
          <w:rFonts w:ascii="Times New Roman" w:eastAsia="Times New Roman" w:hAnsi="Times New Roman" w:cs="Times New Roman"/>
          <w:color w:val="000000"/>
          <w:sz w:val="24"/>
          <w:szCs w:val="24"/>
          <w:lang w:val="en-US"/>
        </w:rPr>
        <w:t>pmo</w:t>
      </w:r>
      <w:proofErr w:type="spellEnd"/>
      <w:r w:rsidRPr="00BF4E7A">
        <w:rPr>
          <w:rFonts w:ascii="Times New Roman" w:eastAsia="Times New Roman" w:hAnsi="Times New Roman" w:cs="Times New Roman"/>
          <w:color w:val="000000"/>
          <w:sz w:val="24"/>
          <w:szCs w:val="24"/>
        </w:rPr>
        <w:t>.</w:t>
      </w:r>
      <w:proofErr w:type="spellStart"/>
      <w:r w:rsidRPr="00BF4E7A">
        <w:rPr>
          <w:rFonts w:ascii="Times New Roman" w:eastAsia="Times New Roman" w:hAnsi="Times New Roman" w:cs="Times New Roman"/>
          <w:color w:val="000000"/>
          <w:sz w:val="24"/>
          <w:szCs w:val="24"/>
        </w:rPr>
        <w:t>ru</w:t>
      </w:r>
      <w:proofErr w:type="spellEnd"/>
      <w:r w:rsidRPr="00BF4E7A">
        <w:rPr>
          <w:rFonts w:ascii="Times New Roman" w:eastAsia="Times New Roman" w:hAnsi="Times New Roman" w:cs="Times New Roman"/>
          <w:color w:val="000000"/>
          <w:sz w:val="24"/>
          <w:szCs w:val="24"/>
        </w:rPr>
        <w:t>.</w:t>
      </w:r>
    </w:p>
    <w:p w14:paraId="58F4AF28"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5. Организация исполнения требований органов дознания, органов предварительного следствия и судов на территории </w:t>
      </w:r>
      <w:r w:rsidR="00B06CD8">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распределение данных требований среди адвокатов, включенных в Список, а также контроль за надлежащим исполнением требований адвокатами возлагается на координаторов – сотрудников</w:t>
      </w:r>
      <w:r w:rsidR="00D86DCB">
        <w:rPr>
          <w:rFonts w:ascii="Times New Roman" w:eastAsia="Times New Roman" w:hAnsi="Times New Roman" w:cs="Times New Roman"/>
          <w:color w:val="000000"/>
          <w:sz w:val="24"/>
          <w:szCs w:val="24"/>
        </w:rPr>
        <w:t xml:space="preserve"> Единого центра субсидируемой юридической помощи</w:t>
      </w:r>
      <w:r w:rsidRPr="00BF4E7A">
        <w:rPr>
          <w:rFonts w:ascii="Times New Roman" w:eastAsia="Times New Roman" w:hAnsi="Times New Roman" w:cs="Times New Roman"/>
          <w:color w:val="000000"/>
          <w:sz w:val="24"/>
          <w:szCs w:val="24"/>
        </w:rPr>
        <w:t xml:space="preserve"> Адвокатской палаты</w:t>
      </w:r>
      <w:r w:rsidR="00B06CD8">
        <w:rPr>
          <w:rFonts w:ascii="Times New Roman" w:eastAsia="Times New Roman" w:hAnsi="Times New Roman" w:cs="Times New Roman"/>
          <w:color w:val="000000"/>
          <w:sz w:val="24"/>
          <w:szCs w:val="24"/>
        </w:rPr>
        <w:t xml:space="preserve"> Московской области</w:t>
      </w:r>
      <w:r w:rsidRPr="00BF4E7A">
        <w:rPr>
          <w:rFonts w:ascii="Times New Roman" w:eastAsia="Times New Roman" w:hAnsi="Times New Roman" w:cs="Times New Roman"/>
          <w:color w:val="000000"/>
          <w:sz w:val="24"/>
          <w:szCs w:val="24"/>
        </w:rPr>
        <w:t>.</w:t>
      </w:r>
    </w:p>
    <w:p w14:paraId="3DF0890B" w14:textId="14527D94" w:rsid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6.  Требования органов дознания, предварительного следствия и судов о назначении адвоката в качестве защитника в уголовном судопроизводстве в порядке статей 50 и 51 Уголовно-процессуального кодекса Российской Федерации, а также требования судов о назначении адвоката в качестве представителя в гражданском судопроизводстве в порядке статьи 50 Гражданского процессуального кодекса Российской Федерации</w:t>
      </w:r>
      <w:r w:rsidR="00376748">
        <w:rPr>
          <w:rFonts w:ascii="Times New Roman" w:eastAsia="Times New Roman" w:hAnsi="Times New Roman" w:cs="Times New Roman"/>
          <w:color w:val="000000"/>
          <w:sz w:val="24"/>
          <w:szCs w:val="24"/>
        </w:rPr>
        <w:t>, представителя в административном судопроизводстве в порядке статьи 54 кодекса административного судопроизводства Российской Федерации</w:t>
      </w:r>
      <w:r w:rsidRPr="00BF4E7A">
        <w:rPr>
          <w:rFonts w:ascii="Times New Roman" w:eastAsia="Times New Roman" w:hAnsi="Times New Roman" w:cs="Times New Roman"/>
          <w:color w:val="000000"/>
          <w:sz w:val="24"/>
          <w:szCs w:val="24"/>
        </w:rPr>
        <w:t xml:space="preserve"> направляются координатору в письменном виде почтовой корреспонденцией, нарочным, телеграфной связью, электронной почтой, телефонограммой.</w:t>
      </w:r>
    </w:p>
    <w:p w14:paraId="4FC639F8" w14:textId="77777777" w:rsidR="002B618E" w:rsidRPr="00BF4E7A" w:rsidRDefault="002B618E"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Требования органов дознания, предварительного следствия и судов</w:t>
      </w:r>
      <w:r>
        <w:rPr>
          <w:rFonts w:ascii="Times New Roman" w:eastAsia="Times New Roman" w:hAnsi="Times New Roman" w:cs="Times New Roman"/>
          <w:color w:val="000000"/>
          <w:sz w:val="24"/>
          <w:szCs w:val="24"/>
        </w:rPr>
        <w:t xml:space="preserve">, могут быть направлены электронной почтой только после официального уведомления, направленного руководителем соответствующего органа в Совет Адвокатской палаты Московской области, содержащего адреса/адреса электронной почты, </w:t>
      </w:r>
      <w:r w:rsidR="0088606D">
        <w:rPr>
          <w:rFonts w:ascii="Times New Roman" w:eastAsia="Times New Roman" w:hAnsi="Times New Roman" w:cs="Times New Roman"/>
          <w:color w:val="000000"/>
          <w:sz w:val="24"/>
          <w:szCs w:val="24"/>
        </w:rPr>
        <w:t>которые следует считать официальными адресами отправителя.</w:t>
      </w:r>
    </w:p>
    <w:p w14:paraId="02AACA2C"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7.  Требование органов дознания, предварительного следствия должно содержать следующие сведения:</w:t>
      </w:r>
    </w:p>
    <w:p w14:paraId="6D1A9CC0"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номер дела, фамилия, имя, отчество, процессуальное положение лица, которому требуется адвокат;</w:t>
      </w:r>
    </w:p>
    <w:p w14:paraId="30FC5662"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краткая правовая квалификация ситуации (статья Уголовного кодекса Российской Федерации или предмет гражданского спора с указанием его сторон);</w:t>
      </w:r>
    </w:p>
    <w:p w14:paraId="5B8AB5E8"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 характер процессуального действия, для участия в котором требуется адвокат, а также место совершения преступления (указание </w:t>
      </w:r>
      <w:r w:rsidR="00B47CD1">
        <w:rPr>
          <w:rFonts w:ascii="Times New Roman" w:eastAsia="Times New Roman" w:hAnsi="Times New Roman" w:cs="Times New Roman"/>
          <w:color w:val="000000"/>
          <w:sz w:val="24"/>
          <w:szCs w:val="24"/>
        </w:rPr>
        <w:t>судебного района Московской области</w:t>
      </w:r>
      <w:r w:rsidRPr="00BF4E7A">
        <w:rPr>
          <w:rFonts w:ascii="Times New Roman" w:eastAsia="Times New Roman" w:hAnsi="Times New Roman" w:cs="Times New Roman"/>
          <w:color w:val="000000"/>
          <w:sz w:val="24"/>
          <w:szCs w:val="24"/>
        </w:rPr>
        <w:t>)</w:t>
      </w:r>
    </w:p>
    <w:p w14:paraId="737169FB"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дата, время и место его проведения;</w:t>
      </w:r>
    </w:p>
    <w:p w14:paraId="60FBC72E"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дата и исходящий номер требования;</w:t>
      </w:r>
    </w:p>
    <w:p w14:paraId="36151970"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указание на фамилию, имя, отчество адвоката, ранее принимавшего участие по данному делу в качестве защитника по назначению или по соглашению;</w:t>
      </w:r>
    </w:p>
    <w:p w14:paraId="627D9C7A"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lastRenderedPageBreak/>
        <w:t>- фамилия, инициалы и должность лица, направившего требование, и его контактный номер телефона.</w:t>
      </w:r>
    </w:p>
    <w:p w14:paraId="07E8D668"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7.1. Требования судов 1-й инстанции о назначении адвоката в качестве защитника в уголовном судопроизводстве должны содержать (помимо сведений, вышеназванных в п.7 Порядка) указание на фамилию, имя, отчество адвоката, ранее принимавшего участие по данному делу в качестве защитника по назначению в ходе предварительного следствия (дознания), а также указание на территориальное расположение (адрес здания суда) судьи, направившего требование.</w:t>
      </w:r>
    </w:p>
    <w:p w14:paraId="0A75FE58"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7.2. Требования судов 2-й (апелляционной) инстанции о назначении адвоката в качестве защитника в уголовном судопроизводстве должны содержать (помимо сведений, вышеназванных в п.7 Порядка) указание на фамилию, имя, отчество адвоката, ранее принимавшего участие по данному делу в качестве защитника по назначению в суде 1-й инстанции.</w:t>
      </w:r>
    </w:p>
    <w:p w14:paraId="6BAB3009"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8. Требование направляется с таким расчетом, чтобы оно было доставлено координатору в срок не позднее 24 часов до начала проведения следственного действия и не позднее </w:t>
      </w:r>
      <w:r w:rsidRPr="00376748">
        <w:rPr>
          <w:rFonts w:ascii="Times New Roman" w:eastAsia="Times New Roman" w:hAnsi="Times New Roman" w:cs="Times New Roman"/>
          <w:color w:val="000000"/>
          <w:sz w:val="24"/>
          <w:szCs w:val="24"/>
        </w:rPr>
        <w:t>3-х</w:t>
      </w:r>
      <w:r w:rsidRPr="00BF4E7A">
        <w:rPr>
          <w:rFonts w:ascii="Times New Roman" w:eastAsia="Times New Roman" w:hAnsi="Times New Roman" w:cs="Times New Roman"/>
          <w:color w:val="000000"/>
          <w:sz w:val="24"/>
          <w:szCs w:val="24"/>
        </w:rPr>
        <w:t xml:space="preserve"> суток до дня судебного заседания, в которых требуется участие адвоката.</w:t>
      </w:r>
    </w:p>
    <w:p w14:paraId="215EC0B5" w14:textId="293C5B72"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9.</w:t>
      </w:r>
      <w:r w:rsidRPr="00BF4E7A">
        <w:rPr>
          <w:rFonts w:ascii="Times New Roman" w:eastAsia="Times New Roman" w:hAnsi="Times New Roman" w:cs="Times New Roman"/>
          <w:b/>
          <w:bCs/>
          <w:color w:val="000000"/>
          <w:sz w:val="24"/>
          <w:szCs w:val="24"/>
        </w:rPr>
        <w:t> </w:t>
      </w:r>
      <w:r w:rsidRPr="00BF4E7A">
        <w:rPr>
          <w:rFonts w:ascii="Times New Roman" w:eastAsia="Times New Roman" w:hAnsi="Times New Roman" w:cs="Times New Roman"/>
          <w:color w:val="000000"/>
          <w:sz w:val="24"/>
          <w:szCs w:val="24"/>
        </w:rPr>
        <w:t>Требования принимаются координатором круглосуточно с техническими перерывами с 1</w:t>
      </w:r>
      <w:r w:rsidR="00F33971">
        <w:rPr>
          <w:rFonts w:ascii="Times New Roman" w:eastAsia="Times New Roman" w:hAnsi="Times New Roman" w:cs="Times New Roman"/>
          <w:color w:val="000000"/>
          <w:sz w:val="24"/>
          <w:szCs w:val="24"/>
        </w:rPr>
        <w:t>3</w:t>
      </w:r>
      <w:r w:rsidRPr="00BF4E7A">
        <w:rPr>
          <w:rFonts w:ascii="Times New Roman" w:eastAsia="Times New Roman" w:hAnsi="Times New Roman" w:cs="Times New Roman"/>
          <w:color w:val="000000"/>
          <w:sz w:val="24"/>
          <w:szCs w:val="24"/>
        </w:rPr>
        <w:t>.00 до 1</w:t>
      </w:r>
      <w:r w:rsidR="00F33971">
        <w:rPr>
          <w:rFonts w:ascii="Times New Roman" w:eastAsia="Times New Roman" w:hAnsi="Times New Roman" w:cs="Times New Roman"/>
          <w:color w:val="000000"/>
          <w:sz w:val="24"/>
          <w:szCs w:val="24"/>
        </w:rPr>
        <w:t>4</w:t>
      </w:r>
      <w:r w:rsidRPr="00BF4E7A">
        <w:rPr>
          <w:rFonts w:ascii="Times New Roman" w:eastAsia="Times New Roman" w:hAnsi="Times New Roman" w:cs="Times New Roman"/>
          <w:color w:val="000000"/>
          <w:sz w:val="24"/>
          <w:szCs w:val="24"/>
        </w:rPr>
        <w:t>.00, с 1</w:t>
      </w:r>
      <w:r w:rsidR="00F33971">
        <w:rPr>
          <w:rFonts w:ascii="Times New Roman" w:eastAsia="Times New Roman" w:hAnsi="Times New Roman" w:cs="Times New Roman"/>
          <w:color w:val="000000"/>
          <w:sz w:val="24"/>
          <w:szCs w:val="24"/>
        </w:rPr>
        <w:t>8</w:t>
      </w:r>
      <w:r w:rsidRPr="00BF4E7A">
        <w:rPr>
          <w:rFonts w:ascii="Times New Roman" w:eastAsia="Times New Roman" w:hAnsi="Times New Roman" w:cs="Times New Roman"/>
          <w:color w:val="000000"/>
          <w:sz w:val="24"/>
          <w:szCs w:val="24"/>
        </w:rPr>
        <w:t xml:space="preserve">.00 до </w:t>
      </w:r>
      <w:r w:rsidR="00F33971">
        <w:rPr>
          <w:rFonts w:ascii="Times New Roman" w:eastAsia="Times New Roman" w:hAnsi="Times New Roman" w:cs="Times New Roman"/>
          <w:color w:val="000000"/>
          <w:sz w:val="24"/>
          <w:szCs w:val="24"/>
        </w:rPr>
        <w:t>20</w:t>
      </w:r>
      <w:r w:rsidRPr="00BF4E7A">
        <w:rPr>
          <w:rFonts w:ascii="Times New Roman" w:eastAsia="Times New Roman" w:hAnsi="Times New Roman" w:cs="Times New Roman"/>
          <w:color w:val="000000"/>
          <w:sz w:val="24"/>
          <w:szCs w:val="24"/>
        </w:rPr>
        <w:t>.00 (с 22.00 до 06.00 только при необходимости срочного участия адвоката в следственных действиях в случаях, не терпящих отлагательства).</w:t>
      </w:r>
    </w:p>
    <w:p w14:paraId="4B13A7E9"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10. Согласно требованию части 3 статьи 164 УПК РФ производство следственного действия в ночное время не допускается, за исключением случаев, не терпящих отлагательства.</w:t>
      </w:r>
    </w:p>
    <w:p w14:paraId="4C1D6C69"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В исключительных случаях (в случаях, не терпящих отлагательства) необходимости участия адвоката в следственных действиях, которые невозможно было спланировать заранее требование направляется координатору телефонограммой или иным указанным выше способом с указанием о необходимости срочного его исполнения. Такое требование координатором помечается как срочное и подлежит исполнению в максимально возможные короткие сроки. </w:t>
      </w:r>
    </w:p>
    <w:p w14:paraId="1FD4DF06"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11. В случае систематического направления срочных требований в порядке подпункта 10 настоящего Порядка для участия адвоката в процессуальных действиях, которые фактически не являются неотложными и могли быть спланированы заранее, Совет Адвокатской палаты </w:t>
      </w:r>
      <w:r w:rsidR="00B06CD8">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может своим решением приостановить действие подпункта 10 настоящего Порядка в отношении определенного органа дознания, органа предварительного следствия или суда, допускающего нарушение положений подпункта 10 настоящего Порядка.</w:t>
      </w:r>
    </w:p>
    <w:p w14:paraId="447CABB7" w14:textId="11E97DA2"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12.</w:t>
      </w:r>
      <w:r w:rsidRPr="00BF4E7A">
        <w:rPr>
          <w:rFonts w:ascii="Times New Roman" w:eastAsia="Times New Roman" w:hAnsi="Times New Roman" w:cs="Times New Roman"/>
          <w:b/>
          <w:bCs/>
          <w:color w:val="000000"/>
          <w:sz w:val="24"/>
          <w:szCs w:val="24"/>
        </w:rPr>
        <w:t> </w:t>
      </w:r>
      <w:r w:rsidRPr="00BF4E7A">
        <w:rPr>
          <w:rFonts w:ascii="Times New Roman" w:eastAsia="Times New Roman" w:hAnsi="Times New Roman" w:cs="Times New Roman"/>
          <w:color w:val="000000"/>
          <w:sz w:val="24"/>
          <w:szCs w:val="24"/>
        </w:rPr>
        <w:t>Требования органов дознания, предварительного следствия и судов о назначении адвоката в качестве защитника в уголовном судопроизводстве в порядке статей 50 и 51 Уголовно-процессуального кодекса Российской Федерации, а также требования судов о назначении адвоката в качестве представителя в гражданском судопроизводстве в порядке статьи 50 Гражданского процессуального кодекса Российской Федерации</w:t>
      </w:r>
      <w:r w:rsidR="00376748">
        <w:rPr>
          <w:rFonts w:ascii="Times New Roman" w:eastAsia="Times New Roman" w:hAnsi="Times New Roman" w:cs="Times New Roman"/>
          <w:color w:val="000000"/>
          <w:sz w:val="24"/>
          <w:szCs w:val="24"/>
        </w:rPr>
        <w:t>, представителя в административном судопроизводстве в порядке статьи 54 кодекса административного судопроизводства Российской Федерации</w:t>
      </w:r>
      <w:r w:rsidRPr="00BF4E7A">
        <w:rPr>
          <w:rFonts w:ascii="Times New Roman" w:eastAsia="Times New Roman" w:hAnsi="Times New Roman" w:cs="Times New Roman"/>
          <w:color w:val="000000"/>
          <w:sz w:val="24"/>
          <w:szCs w:val="24"/>
        </w:rPr>
        <w:t xml:space="preserve"> подлежат направлению:</w:t>
      </w:r>
    </w:p>
    <w:p w14:paraId="59F4B8CD" w14:textId="6041F243" w:rsidR="00BF4E7A" w:rsidRPr="00BF4E7A" w:rsidRDefault="00BF4E7A" w:rsidP="00215BDB">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 почтовой, телеграфной корреспонденцией или нарочным – по адресу: </w:t>
      </w:r>
      <w:r w:rsidR="00AC1176">
        <w:rPr>
          <w:rFonts w:ascii="Times New Roman" w:eastAsia="Times New Roman" w:hAnsi="Times New Roman" w:cs="Times New Roman"/>
          <w:color w:val="000000"/>
          <w:sz w:val="24"/>
          <w:szCs w:val="24"/>
        </w:rPr>
        <w:t>111020, г. Москва, ул. Боровая, дом 7, строение 7</w:t>
      </w:r>
      <w:r w:rsidR="00C711F1">
        <w:rPr>
          <w:rFonts w:ascii="Times New Roman" w:eastAsia="Times New Roman" w:hAnsi="Times New Roman" w:cs="Times New Roman"/>
          <w:color w:val="000000"/>
          <w:sz w:val="24"/>
          <w:szCs w:val="24"/>
        </w:rPr>
        <w:t>, офис 5.</w:t>
      </w:r>
      <w:r w:rsidR="00B06CD8">
        <w:rPr>
          <w:rFonts w:ascii="Times New Roman" w:eastAsia="Times New Roman" w:hAnsi="Times New Roman" w:cs="Times New Roman"/>
          <w:color w:val="000000"/>
          <w:sz w:val="24"/>
          <w:szCs w:val="24"/>
        </w:rPr>
        <w:t xml:space="preserve">          </w:t>
      </w:r>
      <w:r w:rsidRPr="00BF4E7A">
        <w:rPr>
          <w:rFonts w:ascii="Times New Roman" w:eastAsia="Times New Roman" w:hAnsi="Times New Roman" w:cs="Times New Roman"/>
          <w:color w:val="000000"/>
          <w:sz w:val="24"/>
          <w:szCs w:val="24"/>
        </w:rPr>
        <w:t xml:space="preserve"> </w:t>
      </w:r>
    </w:p>
    <w:p w14:paraId="1C6283CA" w14:textId="1EE0A19D" w:rsidR="00BF4E7A" w:rsidRPr="00CA6FB3" w:rsidRDefault="00BF4E7A" w:rsidP="00BF4E7A">
      <w:pPr>
        <w:spacing w:after="75" w:line="240" w:lineRule="auto"/>
        <w:ind w:firstLine="312"/>
        <w:jc w:val="both"/>
        <w:rPr>
          <w:rFonts w:ascii="Times New Roman" w:eastAsia="Times New Roman" w:hAnsi="Times New Roman" w:cs="Times New Roman"/>
          <w:b/>
          <w:color w:val="000000"/>
          <w:sz w:val="24"/>
          <w:szCs w:val="24"/>
        </w:rPr>
      </w:pPr>
      <w:r w:rsidRPr="00BF4E7A">
        <w:rPr>
          <w:rFonts w:ascii="Times New Roman" w:eastAsia="Times New Roman" w:hAnsi="Times New Roman" w:cs="Times New Roman"/>
          <w:color w:val="000000"/>
          <w:sz w:val="24"/>
          <w:szCs w:val="24"/>
        </w:rPr>
        <w:t>- электронной почтой – на единый электронный адрес</w:t>
      </w:r>
      <w:r w:rsidR="00AC1176">
        <w:rPr>
          <w:rFonts w:ascii="Times New Roman" w:eastAsia="Times New Roman" w:hAnsi="Times New Roman" w:cs="Times New Roman"/>
          <w:color w:val="000000"/>
          <w:sz w:val="24"/>
          <w:szCs w:val="24"/>
        </w:rPr>
        <w:t xml:space="preserve">: </w:t>
      </w:r>
      <w:r w:rsidR="00AC1176" w:rsidRPr="00CA6FB3">
        <w:rPr>
          <w:rFonts w:ascii="Times New Roman" w:eastAsia="Times New Roman" w:hAnsi="Times New Roman" w:cs="Times New Roman"/>
          <w:b/>
          <w:color w:val="000000"/>
          <w:sz w:val="24"/>
          <w:szCs w:val="24"/>
          <w:lang w:val="en-US"/>
        </w:rPr>
        <w:t>sup</w:t>
      </w:r>
      <w:r w:rsidR="00AC1176" w:rsidRPr="00CA6FB3">
        <w:rPr>
          <w:rFonts w:ascii="Times New Roman" w:eastAsia="Times New Roman" w:hAnsi="Times New Roman" w:cs="Times New Roman"/>
          <w:b/>
          <w:color w:val="000000"/>
          <w:sz w:val="24"/>
          <w:szCs w:val="24"/>
        </w:rPr>
        <w:t>@</w:t>
      </w:r>
      <w:r w:rsidR="00AC1176" w:rsidRPr="00CA6FB3">
        <w:rPr>
          <w:rFonts w:ascii="Times New Roman" w:eastAsia="Times New Roman" w:hAnsi="Times New Roman" w:cs="Times New Roman"/>
          <w:b/>
          <w:color w:val="000000"/>
          <w:sz w:val="24"/>
          <w:szCs w:val="24"/>
          <w:lang w:val="en-US"/>
        </w:rPr>
        <w:t>apmo</w:t>
      </w:r>
      <w:r w:rsidR="00AC1176" w:rsidRPr="00CA6FB3">
        <w:rPr>
          <w:rFonts w:ascii="Times New Roman" w:eastAsia="Times New Roman" w:hAnsi="Times New Roman" w:cs="Times New Roman"/>
          <w:b/>
          <w:color w:val="000000"/>
          <w:sz w:val="24"/>
          <w:szCs w:val="24"/>
        </w:rPr>
        <w:t>.</w:t>
      </w:r>
      <w:r w:rsidR="00AC1176" w:rsidRPr="00CA6FB3">
        <w:rPr>
          <w:rFonts w:ascii="Times New Roman" w:eastAsia="Times New Roman" w:hAnsi="Times New Roman" w:cs="Times New Roman"/>
          <w:b/>
          <w:color w:val="000000"/>
          <w:sz w:val="24"/>
          <w:szCs w:val="24"/>
          <w:lang w:val="en-US"/>
        </w:rPr>
        <w:t>ru</w:t>
      </w:r>
      <w:r w:rsidRPr="00CA6FB3">
        <w:rPr>
          <w:rFonts w:ascii="Times New Roman" w:eastAsia="Times New Roman" w:hAnsi="Times New Roman" w:cs="Times New Roman"/>
          <w:b/>
          <w:color w:val="000000"/>
          <w:sz w:val="24"/>
          <w:szCs w:val="24"/>
        </w:rPr>
        <w:t>;</w:t>
      </w:r>
    </w:p>
    <w:p w14:paraId="0A66A4C4" w14:textId="229CFDA5"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 телефонограммой – на </w:t>
      </w:r>
      <w:r w:rsidR="00C711F1">
        <w:rPr>
          <w:rFonts w:ascii="Times New Roman" w:eastAsia="Times New Roman" w:hAnsi="Times New Roman" w:cs="Times New Roman"/>
          <w:color w:val="000000"/>
          <w:sz w:val="24"/>
          <w:szCs w:val="24"/>
        </w:rPr>
        <w:t>единый</w:t>
      </w:r>
      <w:r w:rsidRPr="00BF4E7A">
        <w:rPr>
          <w:rFonts w:ascii="Times New Roman" w:eastAsia="Times New Roman" w:hAnsi="Times New Roman" w:cs="Times New Roman"/>
          <w:color w:val="000000"/>
          <w:sz w:val="24"/>
          <w:szCs w:val="24"/>
        </w:rPr>
        <w:t xml:space="preserve"> телефонны</w:t>
      </w:r>
      <w:r w:rsidR="00C711F1">
        <w:rPr>
          <w:rFonts w:ascii="Times New Roman" w:eastAsia="Times New Roman" w:hAnsi="Times New Roman" w:cs="Times New Roman"/>
          <w:color w:val="000000"/>
          <w:sz w:val="24"/>
          <w:szCs w:val="24"/>
        </w:rPr>
        <w:t>й</w:t>
      </w:r>
      <w:r w:rsidRPr="00BF4E7A">
        <w:rPr>
          <w:rFonts w:ascii="Times New Roman" w:eastAsia="Times New Roman" w:hAnsi="Times New Roman" w:cs="Times New Roman"/>
          <w:color w:val="000000"/>
          <w:sz w:val="24"/>
          <w:szCs w:val="24"/>
        </w:rPr>
        <w:t xml:space="preserve"> номер:</w:t>
      </w:r>
      <w:r w:rsidR="00C711F1">
        <w:rPr>
          <w:rFonts w:ascii="Times New Roman" w:eastAsia="Times New Roman" w:hAnsi="Times New Roman" w:cs="Times New Roman"/>
          <w:color w:val="000000"/>
          <w:sz w:val="24"/>
          <w:szCs w:val="24"/>
        </w:rPr>
        <w:t xml:space="preserve"> </w:t>
      </w:r>
      <w:r w:rsidR="00C711F1" w:rsidRPr="00CA6FB3">
        <w:rPr>
          <w:rFonts w:ascii="Times New Roman" w:eastAsia="Times New Roman" w:hAnsi="Times New Roman" w:cs="Times New Roman"/>
          <w:b/>
          <w:color w:val="000000"/>
          <w:sz w:val="24"/>
          <w:szCs w:val="24"/>
        </w:rPr>
        <w:t>8 (</w:t>
      </w:r>
      <w:r w:rsidR="00215BDB" w:rsidRPr="00CA6FB3">
        <w:rPr>
          <w:rFonts w:ascii="Times New Roman" w:eastAsia="Times New Roman" w:hAnsi="Times New Roman" w:cs="Times New Roman"/>
          <w:b/>
          <w:color w:val="000000"/>
          <w:sz w:val="24"/>
          <w:szCs w:val="24"/>
        </w:rPr>
        <w:t>495</w:t>
      </w:r>
      <w:r w:rsidR="00C711F1" w:rsidRPr="00CA6FB3">
        <w:rPr>
          <w:rFonts w:ascii="Times New Roman" w:eastAsia="Times New Roman" w:hAnsi="Times New Roman" w:cs="Times New Roman"/>
          <w:b/>
          <w:color w:val="000000"/>
          <w:sz w:val="24"/>
          <w:szCs w:val="24"/>
        </w:rPr>
        <w:t xml:space="preserve">) </w:t>
      </w:r>
      <w:r w:rsidR="00215BDB" w:rsidRPr="00CA6FB3">
        <w:rPr>
          <w:rFonts w:ascii="Times New Roman" w:eastAsia="Times New Roman" w:hAnsi="Times New Roman" w:cs="Times New Roman"/>
          <w:b/>
          <w:color w:val="000000"/>
          <w:sz w:val="24"/>
          <w:szCs w:val="24"/>
        </w:rPr>
        <w:t>120</w:t>
      </w:r>
      <w:r w:rsidR="00C711F1" w:rsidRPr="00CA6FB3">
        <w:rPr>
          <w:rFonts w:ascii="Times New Roman" w:eastAsia="Times New Roman" w:hAnsi="Times New Roman" w:cs="Times New Roman"/>
          <w:b/>
          <w:color w:val="000000"/>
          <w:sz w:val="24"/>
          <w:szCs w:val="24"/>
        </w:rPr>
        <w:t>-</w:t>
      </w:r>
      <w:r w:rsidR="00215BDB" w:rsidRPr="00CA6FB3">
        <w:rPr>
          <w:rFonts w:ascii="Times New Roman" w:eastAsia="Times New Roman" w:hAnsi="Times New Roman" w:cs="Times New Roman"/>
          <w:b/>
          <w:color w:val="000000"/>
          <w:sz w:val="24"/>
          <w:szCs w:val="24"/>
        </w:rPr>
        <w:t>22</w:t>
      </w:r>
      <w:r w:rsidR="00C711F1" w:rsidRPr="00CA6FB3">
        <w:rPr>
          <w:rFonts w:ascii="Times New Roman" w:eastAsia="Times New Roman" w:hAnsi="Times New Roman" w:cs="Times New Roman"/>
          <w:b/>
          <w:color w:val="000000"/>
          <w:sz w:val="24"/>
          <w:szCs w:val="24"/>
        </w:rPr>
        <w:t>-</w:t>
      </w:r>
      <w:r w:rsidR="00215BDB" w:rsidRPr="00CA6FB3">
        <w:rPr>
          <w:rFonts w:ascii="Times New Roman" w:eastAsia="Times New Roman" w:hAnsi="Times New Roman" w:cs="Times New Roman"/>
          <w:b/>
          <w:color w:val="000000"/>
          <w:sz w:val="24"/>
          <w:szCs w:val="24"/>
        </w:rPr>
        <w:t>65</w:t>
      </w:r>
    </w:p>
    <w:p w14:paraId="1ECBB884" w14:textId="549E5B92" w:rsidR="00BF4E7A" w:rsidRPr="00BF4E7A" w:rsidRDefault="00BF4E7A" w:rsidP="00C711F1">
      <w:pPr>
        <w:spacing w:after="75" w:line="240" w:lineRule="auto"/>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круглосуточно с техническими перерывами с 1</w:t>
      </w:r>
      <w:r w:rsidR="00F33971">
        <w:rPr>
          <w:rFonts w:ascii="Times New Roman" w:eastAsia="Times New Roman" w:hAnsi="Times New Roman" w:cs="Times New Roman"/>
          <w:color w:val="000000"/>
          <w:sz w:val="24"/>
          <w:szCs w:val="24"/>
        </w:rPr>
        <w:t>3</w:t>
      </w:r>
      <w:r w:rsidRPr="00BF4E7A">
        <w:rPr>
          <w:rFonts w:ascii="Times New Roman" w:eastAsia="Times New Roman" w:hAnsi="Times New Roman" w:cs="Times New Roman"/>
          <w:color w:val="000000"/>
          <w:sz w:val="24"/>
          <w:szCs w:val="24"/>
        </w:rPr>
        <w:t>.00 до 1</w:t>
      </w:r>
      <w:r w:rsidR="00F33971">
        <w:rPr>
          <w:rFonts w:ascii="Times New Roman" w:eastAsia="Times New Roman" w:hAnsi="Times New Roman" w:cs="Times New Roman"/>
          <w:color w:val="000000"/>
          <w:sz w:val="24"/>
          <w:szCs w:val="24"/>
        </w:rPr>
        <w:t>4</w:t>
      </w:r>
      <w:r w:rsidRPr="00BF4E7A">
        <w:rPr>
          <w:rFonts w:ascii="Times New Roman" w:eastAsia="Times New Roman" w:hAnsi="Times New Roman" w:cs="Times New Roman"/>
          <w:color w:val="000000"/>
          <w:sz w:val="24"/>
          <w:szCs w:val="24"/>
        </w:rPr>
        <w:t>.00, с 1</w:t>
      </w:r>
      <w:r w:rsidR="00F33971">
        <w:rPr>
          <w:rFonts w:ascii="Times New Roman" w:eastAsia="Times New Roman" w:hAnsi="Times New Roman" w:cs="Times New Roman"/>
          <w:color w:val="000000"/>
          <w:sz w:val="24"/>
          <w:szCs w:val="24"/>
        </w:rPr>
        <w:t>8</w:t>
      </w:r>
      <w:r w:rsidRPr="00BF4E7A">
        <w:rPr>
          <w:rFonts w:ascii="Times New Roman" w:eastAsia="Times New Roman" w:hAnsi="Times New Roman" w:cs="Times New Roman"/>
          <w:color w:val="000000"/>
          <w:sz w:val="24"/>
          <w:szCs w:val="24"/>
        </w:rPr>
        <w:t xml:space="preserve">.00 до </w:t>
      </w:r>
      <w:r w:rsidR="00F33971">
        <w:rPr>
          <w:rFonts w:ascii="Times New Roman" w:eastAsia="Times New Roman" w:hAnsi="Times New Roman" w:cs="Times New Roman"/>
          <w:color w:val="000000"/>
          <w:sz w:val="24"/>
          <w:szCs w:val="24"/>
        </w:rPr>
        <w:t>20</w:t>
      </w:r>
      <w:r w:rsidRPr="00BF4E7A">
        <w:rPr>
          <w:rFonts w:ascii="Times New Roman" w:eastAsia="Times New Roman" w:hAnsi="Times New Roman" w:cs="Times New Roman"/>
          <w:color w:val="000000"/>
          <w:sz w:val="24"/>
          <w:szCs w:val="24"/>
        </w:rPr>
        <w:t>.00 (с 22.00 до 06.00 только при необходимости срочного участия адвоката в следственных действиях в случаях, не терпящих отлагательства).</w:t>
      </w:r>
    </w:p>
    <w:p w14:paraId="0872541B"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lastRenderedPageBreak/>
        <w:t xml:space="preserve">13. Телефонные номера, указанные в пункте 12 используются координаторами только для исполнения требований органов дознания, органов предварительного следствия и судов. В целях обеспечения максимальной доступности этих телефонных номеров запрещается ведение по ним иных разговоров, кроме как с органами дознания, органами предварительного следствия и судами по вопросам исполнения требований. </w:t>
      </w:r>
      <w:r w:rsidRPr="00376748">
        <w:rPr>
          <w:rFonts w:ascii="Times New Roman" w:eastAsia="Times New Roman" w:hAnsi="Times New Roman" w:cs="Times New Roman"/>
          <w:color w:val="000000"/>
          <w:sz w:val="24"/>
          <w:szCs w:val="24"/>
        </w:rPr>
        <w:t>В этих целях допускается переадресация телефонных звонков в случае занятости основного номера на телефонный номер второго координатора.</w:t>
      </w:r>
    </w:p>
    <w:p w14:paraId="25115379"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14.  При направлении требований об участии адвоката по назначению в уголовном или гражданском судопроизводстве следует учитывать, что лицо, нуждающееся в обеспечении бесплатной для него юридической помощи, не имеет права на приглашение персонально выбранного им адвоката либо необоснованного отказа от назначенного адвоката, за исключением оснований, предусмотренных ст. 72 УПК РФ. Факт присвоения статуса адвоката в порядке, предусмотренном Федеральным законом «Об адвокатской деятельности и адвокатуре в Российской Федерации», возможность контроля со стороны органов адвокатской палаты в рамках дисциплинарного производства за соблюдением адвокатом законодательства об адвокатуре и норм профессиональной этики адвоката, а также контроль со стороны органов адвокатской палаты за систематическим повышением адвокатом своего профессионального уровня является достаточным обоснованием, что каждый адвокат, осуществляя профессиональную деятельность, оказывает квалифицированную юридическую помощь, как это требует Конституция Российской Федерации.</w:t>
      </w:r>
    </w:p>
    <w:p w14:paraId="24BBFD42" w14:textId="71333075"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15. Координатор при получении требования органа дознания, органа предварительного следствия или суда незамедлительно распределяет его среди адвокатов, включенных в Список, согласовывает это распределение с адвокатом.</w:t>
      </w:r>
    </w:p>
    <w:p w14:paraId="5AEF9E92"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16. При распределении требований среди адвокатов координатор обязан руководствоваться принципами незамедлительного исполнения требования в целях обеспечения граждан своевременной юридической помощью, а также равномерности распределения требований среди адвокатов, включенных в Список.</w:t>
      </w:r>
    </w:p>
    <w:p w14:paraId="186E91AB"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1</w:t>
      </w:r>
      <w:r w:rsidR="006B21D9">
        <w:rPr>
          <w:rFonts w:ascii="Times New Roman" w:eastAsia="Times New Roman" w:hAnsi="Times New Roman" w:cs="Times New Roman"/>
          <w:color w:val="000000"/>
          <w:sz w:val="24"/>
          <w:szCs w:val="24"/>
        </w:rPr>
        <w:t>7</w:t>
      </w:r>
      <w:r w:rsidRPr="00BF4E7A">
        <w:rPr>
          <w:rFonts w:ascii="Times New Roman" w:eastAsia="Times New Roman" w:hAnsi="Times New Roman" w:cs="Times New Roman"/>
          <w:color w:val="000000"/>
          <w:sz w:val="24"/>
          <w:szCs w:val="24"/>
        </w:rPr>
        <w:t>. Координатор заблаговременно распределяет поступившие требования среди адвокатов</w:t>
      </w:r>
      <w:r w:rsidR="00D640A1">
        <w:rPr>
          <w:rFonts w:ascii="Times New Roman" w:eastAsia="Times New Roman" w:hAnsi="Times New Roman" w:cs="Times New Roman"/>
          <w:color w:val="000000"/>
          <w:sz w:val="24"/>
          <w:szCs w:val="24"/>
        </w:rPr>
        <w:t>, включенных в Список</w:t>
      </w:r>
      <w:r w:rsidRPr="00BF4E7A">
        <w:rPr>
          <w:rFonts w:ascii="Times New Roman" w:eastAsia="Times New Roman" w:hAnsi="Times New Roman" w:cs="Times New Roman"/>
          <w:color w:val="000000"/>
          <w:sz w:val="24"/>
          <w:szCs w:val="24"/>
        </w:rPr>
        <w:t>.</w:t>
      </w:r>
    </w:p>
    <w:p w14:paraId="64D70E02" w14:textId="77777777" w:rsidR="00BF4E7A" w:rsidRPr="00BF4E7A" w:rsidRDefault="006B21D9" w:rsidP="00BF4E7A">
      <w:pPr>
        <w:spacing w:after="75" w:line="240"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BF4E7A" w:rsidRPr="00BF4E7A">
        <w:rPr>
          <w:rFonts w:ascii="Times New Roman" w:eastAsia="Times New Roman" w:hAnsi="Times New Roman" w:cs="Times New Roman"/>
          <w:color w:val="000000"/>
          <w:sz w:val="24"/>
          <w:szCs w:val="24"/>
        </w:rPr>
        <w:t>.  Координатор доводит информацию до адвоката о распределении ему требования путем телефонного звонка или SMS-сообщения с уведомлением о доставке. О принятии требования к исполнению или невозможности его принятия адвокат обязан уведомить координатора в ходе телефонного разговора или незамедлительной отправкой SMS-ответа. SMS-ответ о принятии требования к исполнению или об отказе от требования должен быть направлен адвокатом в течение 5 минут с момента получения SMS-сообщения о распределении ему требования. Отсутствие в течение 5 минут SMS-ответа или телефонного звонка адвоката расценивается координатором как отказ адвоката от принятия требования к исполнению.</w:t>
      </w:r>
    </w:p>
    <w:p w14:paraId="2941481B" w14:textId="77777777" w:rsidR="00BF4E7A" w:rsidRPr="00BF4E7A" w:rsidRDefault="006B21D9" w:rsidP="00BF4E7A">
      <w:pPr>
        <w:spacing w:after="75" w:line="240"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BF4E7A" w:rsidRPr="00BF4E7A">
        <w:rPr>
          <w:rFonts w:ascii="Times New Roman" w:eastAsia="Times New Roman" w:hAnsi="Times New Roman" w:cs="Times New Roman"/>
          <w:color w:val="000000"/>
          <w:sz w:val="24"/>
          <w:szCs w:val="24"/>
        </w:rPr>
        <w:t>. Для выполнения требований настоящего Порядка каждый адвокат, включенный в Список, должен быть обеспечен своими силами и за свой счет мобильной (сотовой) телефонной связью и принимать все возможные меры по обеспечению своей доступности как абонента в режиме телефонного вызова или SMS-сообщения.</w:t>
      </w:r>
    </w:p>
    <w:p w14:paraId="3F4EDAE2" w14:textId="3DC5C6D9" w:rsidR="00BF4E7A" w:rsidRPr="00BF4E7A" w:rsidRDefault="00BF4E7A" w:rsidP="007D4157">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w:t>
      </w:r>
      <w:r w:rsidR="006B21D9">
        <w:rPr>
          <w:rFonts w:ascii="Times New Roman" w:eastAsia="Times New Roman" w:hAnsi="Times New Roman" w:cs="Times New Roman"/>
          <w:color w:val="000000"/>
          <w:sz w:val="24"/>
          <w:szCs w:val="24"/>
        </w:rPr>
        <w:t>0</w:t>
      </w:r>
      <w:r w:rsidRPr="00BF4E7A">
        <w:rPr>
          <w:rFonts w:ascii="Times New Roman" w:eastAsia="Times New Roman" w:hAnsi="Times New Roman" w:cs="Times New Roman"/>
          <w:color w:val="000000"/>
          <w:sz w:val="24"/>
          <w:szCs w:val="24"/>
        </w:rPr>
        <w:t>. По вопросам исполнения требований органов дознания, органов предварительного следствия и суда, адвокаты осуществляют связь с координатором по телефонн</w:t>
      </w:r>
      <w:r w:rsidR="00C711F1">
        <w:rPr>
          <w:rFonts w:ascii="Times New Roman" w:eastAsia="Times New Roman" w:hAnsi="Times New Roman" w:cs="Times New Roman"/>
          <w:color w:val="000000"/>
          <w:sz w:val="24"/>
          <w:szCs w:val="24"/>
        </w:rPr>
        <w:t>ому</w:t>
      </w:r>
      <w:r w:rsidRPr="00BF4E7A">
        <w:rPr>
          <w:rFonts w:ascii="Times New Roman" w:eastAsia="Times New Roman" w:hAnsi="Times New Roman" w:cs="Times New Roman"/>
          <w:color w:val="000000"/>
          <w:sz w:val="24"/>
          <w:szCs w:val="24"/>
        </w:rPr>
        <w:t xml:space="preserve"> номер</w:t>
      </w:r>
      <w:r w:rsidR="00C711F1">
        <w:rPr>
          <w:rFonts w:ascii="Times New Roman" w:eastAsia="Times New Roman" w:hAnsi="Times New Roman" w:cs="Times New Roman"/>
          <w:color w:val="000000"/>
          <w:sz w:val="24"/>
          <w:szCs w:val="24"/>
        </w:rPr>
        <w:t>у</w:t>
      </w:r>
      <w:r w:rsidRPr="00BF4E7A">
        <w:rPr>
          <w:rFonts w:ascii="Times New Roman" w:eastAsia="Times New Roman" w:hAnsi="Times New Roman" w:cs="Times New Roman"/>
          <w:color w:val="000000"/>
          <w:sz w:val="24"/>
          <w:szCs w:val="24"/>
        </w:rPr>
        <w:t>:</w:t>
      </w:r>
      <w:r w:rsidR="007D4157">
        <w:rPr>
          <w:rFonts w:ascii="Times New Roman" w:eastAsia="Times New Roman" w:hAnsi="Times New Roman" w:cs="Times New Roman"/>
          <w:color w:val="000000"/>
          <w:sz w:val="24"/>
          <w:szCs w:val="24"/>
        </w:rPr>
        <w:t xml:space="preserve"> </w:t>
      </w:r>
      <w:r w:rsidR="00C711F1" w:rsidRPr="00CA6FB3">
        <w:rPr>
          <w:rFonts w:ascii="Times New Roman" w:eastAsia="Times New Roman" w:hAnsi="Times New Roman" w:cs="Times New Roman"/>
          <w:b/>
          <w:color w:val="000000"/>
          <w:sz w:val="24"/>
          <w:szCs w:val="24"/>
        </w:rPr>
        <w:t>8 </w:t>
      </w:r>
      <w:r w:rsidR="007D4157" w:rsidRPr="00CA6FB3">
        <w:rPr>
          <w:rFonts w:ascii="Times New Roman" w:eastAsia="Times New Roman" w:hAnsi="Times New Roman" w:cs="Times New Roman"/>
          <w:b/>
          <w:color w:val="000000"/>
          <w:sz w:val="24"/>
          <w:szCs w:val="24"/>
        </w:rPr>
        <w:t>(</w:t>
      </w:r>
      <w:r w:rsidR="00CA6FB3" w:rsidRPr="00CA6FB3">
        <w:rPr>
          <w:rFonts w:ascii="Times New Roman" w:eastAsia="Times New Roman" w:hAnsi="Times New Roman" w:cs="Times New Roman"/>
          <w:b/>
          <w:color w:val="000000"/>
          <w:sz w:val="24"/>
          <w:szCs w:val="24"/>
        </w:rPr>
        <w:t>495</w:t>
      </w:r>
      <w:r w:rsidR="007D4157" w:rsidRPr="00CA6FB3">
        <w:rPr>
          <w:rFonts w:ascii="Times New Roman" w:eastAsia="Times New Roman" w:hAnsi="Times New Roman" w:cs="Times New Roman"/>
          <w:b/>
          <w:color w:val="000000"/>
          <w:sz w:val="24"/>
          <w:szCs w:val="24"/>
        </w:rPr>
        <w:t>)</w:t>
      </w:r>
      <w:r w:rsidR="00C711F1" w:rsidRPr="00CA6FB3">
        <w:rPr>
          <w:rFonts w:ascii="Times New Roman" w:eastAsia="Times New Roman" w:hAnsi="Times New Roman" w:cs="Times New Roman"/>
          <w:b/>
          <w:color w:val="000000"/>
          <w:sz w:val="24"/>
          <w:szCs w:val="24"/>
        </w:rPr>
        <w:t> </w:t>
      </w:r>
      <w:r w:rsidR="00CA6FB3" w:rsidRPr="00CA6FB3">
        <w:rPr>
          <w:rFonts w:ascii="Times New Roman" w:eastAsia="Times New Roman" w:hAnsi="Times New Roman" w:cs="Times New Roman"/>
          <w:b/>
          <w:color w:val="000000"/>
          <w:sz w:val="24"/>
          <w:szCs w:val="24"/>
        </w:rPr>
        <w:t>120</w:t>
      </w:r>
      <w:r w:rsidR="007D4157" w:rsidRPr="00CA6FB3">
        <w:rPr>
          <w:rFonts w:ascii="Times New Roman" w:eastAsia="Times New Roman" w:hAnsi="Times New Roman" w:cs="Times New Roman"/>
          <w:b/>
          <w:color w:val="000000"/>
          <w:sz w:val="24"/>
          <w:szCs w:val="24"/>
        </w:rPr>
        <w:t>-</w:t>
      </w:r>
      <w:r w:rsidR="00CA6FB3" w:rsidRPr="00CA6FB3">
        <w:rPr>
          <w:rFonts w:ascii="Times New Roman" w:eastAsia="Times New Roman" w:hAnsi="Times New Roman" w:cs="Times New Roman"/>
          <w:b/>
          <w:color w:val="000000"/>
          <w:sz w:val="24"/>
          <w:szCs w:val="24"/>
        </w:rPr>
        <w:t>22</w:t>
      </w:r>
      <w:r w:rsidR="007D4157" w:rsidRPr="00CA6FB3">
        <w:rPr>
          <w:rFonts w:ascii="Times New Roman" w:eastAsia="Times New Roman" w:hAnsi="Times New Roman" w:cs="Times New Roman"/>
          <w:b/>
          <w:color w:val="000000"/>
          <w:sz w:val="24"/>
          <w:szCs w:val="24"/>
        </w:rPr>
        <w:t>-</w:t>
      </w:r>
      <w:r w:rsidR="00CA6FB3" w:rsidRPr="00CA6FB3">
        <w:rPr>
          <w:rFonts w:ascii="Times New Roman" w:eastAsia="Times New Roman" w:hAnsi="Times New Roman" w:cs="Times New Roman"/>
          <w:b/>
          <w:color w:val="000000"/>
          <w:sz w:val="24"/>
          <w:szCs w:val="24"/>
        </w:rPr>
        <w:t>65</w:t>
      </w:r>
      <w:r w:rsidR="00C711F1">
        <w:rPr>
          <w:rFonts w:ascii="Times New Roman" w:eastAsia="Times New Roman" w:hAnsi="Times New Roman" w:cs="Times New Roman"/>
          <w:color w:val="000000"/>
          <w:sz w:val="24"/>
          <w:szCs w:val="24"/>
        </w:rPr>
        <w:t xml:space="preserve"> </w:t>
      </w:r>
      <w:r w:rsidRPr="00BF4E7A">
        <w:rPr>
          <w:rFonts w:ascii="Times New Roman" w:eastAsia="Times New Roman" w:hAnsi="Times New Roman" w:cs="Times New Roman"/>
          <w:color w:val="000000"/>
          <w:sz w:val="24"/>
          <w:szCs w:val="24"/>
        </w:rPr>
        <w:t>круглосуточно с техническими перерывами с 1</w:t>
      </w:r>
      <w:r w:rsidR="003A2358">
        <w:rPr>
          <w:rFonts w:ascii="Times New Roman" w:eastAsia="Times New Roman" w:hAnsi="Times New Roman" w:cs="Times New Roman"/>
          <w:color w:val="000000"/>
          <w:sz w:val="24"/>
          <w:szCs w:val="24"/>
        </w:rPr>
        <w:t>3</w:t>
      </w:r>
      <w:r w:rsidRPr="00BF4E7A">
        <w:rPr>
          <w:rFonts w:ascii="Times New Roman" w:eastAsia="Times New Roman" w:hAnsi="Times New Roman" w:cs="Times New Roman"/>
          <w:color w:val="000000"/>
          <w:sz w:val="24"/>
          <w:szCs w:val="24"/>
        </w:rPr>
        <w:t>.00 до 1</w:t>
      </w:r>
      <w:r w:rsidR="003A2358">
        <w:rPr>
          <w:rFonts w:ascii="Times New Roman" w:eastAsia="Times New Roman" w:hAnsi="Times New Roman" w:cs="Times New Roman"/>
          <w:color w:val="000000"/>
          <w:sz w:val="24"/>
          <w:szCs w:val="24"/>
        </w:rPr>
        <w:t>4</w:t>
      </w:r>
      <w:r w:rsidRPr="00BF4E7A">
        <w:rPr>
          <w:rFonts w:ascii="Times New Roman" w:eastAsia="Times New Roman" w:hAnsi="Times New Roman" w:cs="Times New Roman"/>
          <w:color w:val="000000"/>
          <w:sz w:val="24"/>
          <w:szCs w:val="24"/>
        </w:rPr>
        <w:t>.00, с 1</w:t>
      </w:r>
      <w:r w:rsidR="003A2358">
        <w:rPr>
          <w:rFonts w:ascii="Times New Roman" w:eastAsia="Times New Roman" w:hAnsi="Times New Roman" w:cs="Times New Roman"/>
          <w:color w:val="000000"/>
          <w:sz w:val="24"/>
          <w:szCs w:val="24"/>
        </w:rPr>
        <w:t>8</w:t>
      </w:r>
      <w:r w:rsidRPr="00BF4E7A">
        <w:rPr>
          <w:rFonts w:ascii="Times New Roman" w:eastAsia="Times New Roman" w:hAnsi="Times New Roman" w:cs="Times New Roman"/>
          <w:color w:val="000000"/>
          <w:sz w:val="24"/>
          <w:szCs w:val="24"/>
        </w:rPr>
        <w:t xml:space="preserve">.00 до </w:t>
      </w:r>
      <w:r w:rsidR="003A2358">
        <w:rPr>
          <w:rFonts w:ascii="Times New Roman" w:eastAsia="Times New Roman" w:hAnsi="Times New Roman" w:cs="Times New Roman"/>
          <w:color w:val="000000"/>
          <w:sz w:val="24"/>
          <w:szCs w:val="24"/>
        </w:rPr>
        <w:t>20</w:t>
      </w:r>
      <w:r w:rsidRPr="00BF4E7A">
        <w:rPr>
          <w:rFonts w:ascii="Times New Roman" w:eastAsia="Times New Roman" w:hAnsi="Times New Roman" w:cs="Times New Roman"/>
          <w:color w:val="000000"/>
          <w:sz w:val="24"/>
          <w:szCs w:val="24"/>
        </w:rPr>
        <w:t>.00 (с 22.00 до 06.00 только при необходимости срочного участия адвоката в следственных действиях в случаях, не терпящих отлагательства).</w:t>
      </w:r>
    </w:p>
    <w:p w14:paraId="4F2FF1A8"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w:t>
      </w:r>
      <w:r w:rsidR="006B21D9">
        <w:rPr>
          <w:rFonts w:ascii="Times New Roman" w:eastAsia="Times New Roman" w:hAnsi="Times New Roman" w:cs="Times New Roman"/>
          <w:color w:val="000000"/>
          <w:sz w:val="24"/>
          <w:szCs w:val="24"/>
        </w:rPr>
        <w:t>1</w:t>
      </w:r>
      <w:r w:rsidRPr="00BF4E7A">
        <w:rPr>
          <w:rFonts w:ascii="Times New Roman" w:eastAsia="Times New Roman" w:hAnsi="Times New Roman" w:cs="Times New Roman"/>
          <w:color w:val="000000"/>
          <w:sz w:val="24"/>
          <w:szCs w:val="24"/>
        </w:rPr>
        <w:t>. Адвокат, включенный в Список, не вправе:</w:t>
      </w:r>
    </w:p>
    <w:p w14:paraId="7D56A6E6"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lastRenderedPageBreak/>
        <w:t>- без наличия уважительных причин (очередной отпуск, болезнь, участие в процессуальных действиях по иным делам) отказаться от принятия требования, распределенного ему координатором;</w:t>
      </w:r>
    </w:p>
    <w:p w14:paraId="004DC2D7"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b/>
          <w:bCs/>
          <w:color w:val="000000"/>
          <w:sz w:val="24"/>
          <w:szCs w:val="24"/>
        </w:rPr>
        <w:t>- </w:t>
      </w:r>
      <w:r w:rsidRPr="00BF4E7A">
        <w:rPr>
          <w:rFonts w:ascii="Times New Roman" w:eastAsia="Times New Roman" w:hAnsi="Times New Roman" w:cs="Times New Roman"/>
          <w:color w:val="000000"/>
          <w:sz w:val="24"/>
          <w:szCs w:val="24"/>
        </w:rPr>
        <w:t>самостоятельно передавать другим адвоката принятые от координатора поручения на участие в деле по назначению;</w:t>
      </w:r>
    </w:p>
    <w:p w14:paraId="42385A31"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самостоятельно принимать требования на участие в качестве защитника по назначению от дознавателя, следователя, работника суда.</w:t>
      </w:r>
    </w:p>
    <w:p w14:paraId="06E8EA77" w14:textId="38E41AA8"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В случае, если адвокату, допущенному ранее в качестве защитника по назначению в порядке ст.50-51 УПК РФ, вручено </w:t>
      </w:r>
      <w:r w:rsidR="003A2358">
        <w:rPr>
          <w:rFonts w:ascii="Times New Roman" w:eastAsia="Times New Roman" w:hAnsi="Times New Roman" w:cs="Times New Roman"/>
          <w:color w:val="000000"/>
          <w:sz w:val="24"/>
          <w:szCs w:val="24"/>
        </w:rPr>
        <w:t xml:space="preserve">новое </w:t>
      </w:r>
      <w:r w:rsidRPr="00BF4E7A">
        <w:rPr>
          <w:rFonts w:ascii="Times New Roman" w:eastAsia="Times New Roman" w:hAnsi="Times New Roman" w:cs="Times New Roman"/>
          <w:color w:val="000000"/>
          <w:sz w:val="24"/>
          <w:szCs w:val="24"/>
        </w:rPr>
        <w:t>требование на участие в качестве защитника по назначению от дознавателя, следователя, работника суда, адвокат обязан незамедлительно сообщить об этом координатору для принятия решения о направлении адвоката для исполнени</w:t>
      </w:r>
      <w:r w:rsidR="003A2358">
        <w:rPr>
          <w:rFonts w:ascii="Times New Roman" w:eastAsia="Times New Roman" w:hAnsi="Times New Roman" w:cs="Times New Roman"/>
          <w:color w:val="000000"/>
          <w:sz w:val="24"/>
          <w:szCs w:val="24"/>
        </w:rPr>
        <w:t>я</w:t>
      </w:r>
      <w:r w:rsidRPr="00BF4E7A">
        <w:rPr>
          <w:rFonts w:ascii="Times New Roman" w:eastAsia="Times New Roman" w:hAnsi="Times New Roman" w:cs="Times New Roman"/>
          <w:color w:val="000000"/>
          <w:sz w:val="24"/>
          <w:szCs w:val="24"/>
        </w:rPr>
        <w:t xml:space="preserve"> указанного требования.</w:t>
      </w:r>
    </w:p>
    <w:p w14:paraId="30777EDE" w14:textId="5EF9FB15"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Адвокат обязан заблаговременно сообщать координаторам об очередном отпуске (не менее чем за 10 календарных дней до начала отпуска)</w:t>
      </w:r>
      <w:r w:rsidR="003A2358">
        <w:rPr>
          <w:rFonts w:ascii="Times New Roman" w:eastAsia="Times New Roman" w:hAnsi="Times New Roman" w:cs="Times New Roman"/>
          <w:color w:val="000000"/>
          <w:sz w:val="24"/>
          <w:szCs w:val="24"/>
        </w:rPr>
        <w:t xml:space="preserve"> или об иных уважительных причинах невозможности ведения дел</w:t>
      </w:r>
      <w:r w:rsidRPr="00BF4E7A">
        <w:rPr>
          <w:rFonts w:ascii="Times New Roman" w:eastAsia="Times New Roman" w:hAnsi="Times New Roman" w:cs="Times New Roman"/>
          <w:color w:val="000000"/>
          <w:sz w:val="24"/>
          <w:szCs w:val="24"/>
        </w:rPr>
        <w:t>.</w:t>
      </w:r>
    </w:p>
    <w:p w14:paraId="734AE7DB" w14:textId="676A3D9C"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w:t>
      </w:r>
      <w:r w:rsidR="006B21D9">
        <w:rPr>
          <w:rFonts w:ascii="Times New Roman" w:eastAsia="Times New Roman" w:hAnsi="Times New Roman" w:cs="Times New Roman"/>
          <w:color w:val="000000"/>
          <w:sz w:val="24"/>
          <w:szCs w:val="24"/>
        </w:rPr>
        <w:t>2</w:t>
      </w:r>
      <w:r w:rsidRPr="00BF4E7A">
        <w:rPr>
          <w:rFonts w:ascii="Times New Roman" w:eastAsia="Times New Roman" w:hAnsi="Times New Roman" w:cs="Times New Roman"/>
          <w:color w:val="000000"/>
          <w:sz w:val="24"/>
          <w:szCs w:val="24"/>
        </w:rPr>
        <w:t>. Факт отказа от принятия адвокатом требования (отсутствие адвоката на связи как абонента в режиме телефонного вызова или SMS-сообщения</w:t>
      </w:r>
      <w:bookmarkStart w:id="0" w:name="_GoBack"/>
      <w:bookmarkEnd w:id="0"/>
      <w:r w:rsidRPr="00BF4E7A">
        <w:rPr>
          <w:rFonts w:ascii="Times New Roman" w:eastAsia="Times New Roman" w:hAnsi="Times New Roman" w:cs="Times New Roman"/>
          <w:color w:val="000000"/>
          <w:sz w:val="24"/>
          <w:szCs w:val="24"/>
        </w:rPr>
        <w:t xml:space="preserve">) фиксируется координатором. При наличии систематичности отказов в принятии требований адвокатом сведения об этом направляются в Совет Адвокатской палаты </w:t>
      </w:r>
      <w:r w:rsidR="00D640A1">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В случае не подтверждения адвокатом наличия уважительных причин отказа от принятия требований, данное обстоятельство является основанием для принятия решения о  его исключении из Списка адвокатов по оказанию субсидируемой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в порядке статей 50 и 51 Уголовно-процессуального кодекса Российской Федерации и в качестве представителя в гражданском судопроизводстве по назначению суда в порядке статьи 50 Гражданского процессуального кодекса Российской Федерации</w:t>
      </w:r>
      <w:r w:rsidR="003A2358">
        <w:rPr>
          <w:rFonts w:ascii="Times New Roman" w:eastAsia="Times New Roman" w:hAnsi="Times New Roman" w:cs="Times New Roman"/>
          <w:color w:val="000000"/>
          <w:sz w:val="24"/>
          <w:szCs w:val="24"/>
        </w:rPr>
        <w:t>, представителя в административном судопроизводстве в порядке статьи 54 кодекса административного судопроизводства Российской Федерации</w:t>
      </w:r>
      <w:r w:rsidRPr="00BF4E7A">
        <w:rPr>
          <w:rFonts w:ascii="Times New Roman" w:eastAsia="Times New Roman" w:hAnsi="Times New Roman" w:cs="Times New Roman"/>
          <w:color w:val="000000"/>
          <w:sz w:val="24"/>
          <w:szCs w:val="24"/>
        </w:rPr>
        <w:t>.</w:t>
      </w:r>
    </w:p>
    <w:p w14:paraId="1BADBB44"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w:t>
      </w:r>
      <w:r w:rsidR="006B21D9">
        <w:rPr>
          <w:rFonts w:ascii="Times New Roman" w:eastAsia="Times New Roman" w:hAnsi="Times New Roman" w:cs="Times New Roman"/>
          <w:color w:val="000000"/>
          <w:sz w:val="24"/>
          <w:szCs w:val="24"/>
        </w:rPr>
        <w:t>3</w:t>
      </w:r>
      <w:r w:rsidRPr="00BF4E7A">
        <w:rPr>
          <w:rFonts w:ascii="Times New Roman" w:eastAsia="Times New Roman" w:hAnsi="Times New Roman" w:cs="Times New Roman"/>
          <w:color w:val="000000"/>
          <w:sz w:val="24"/>
          <w:szCs w:val="24"/>
        </w:rPr>
        <w:t xml:space="preserve">. </w:t>
      </w:r>
      <w:r w:rsidR="00D640A1">
        <w:rPr>
          <w:rFonts w:ascii="Times New Roman" w:eastAsia="Times New Roman" w:hAnsi="Times New Roman" w:cs="Times New Roman"/>
          <w:color w:val="000000"/>
          <w:sz w:val="24"/>
          <w:szCs w:val="24"/>
        </w:rPr>
        <w:t>А</w:t>
      </w:r>
      <w:r w:rsidRPr="00BF4E7A">
        <w:rPr>
          <w:rFonts w:ascii="Times New Roman" w:eastAsia="Times New Roman" w:hAnsi="Times New Roman" w:cs="Times New Roman"/>
          <w:color w:val="000000"/>
          <w:sz w:val="24"/>
          <w:szCs w:val="24"/>
        </w:rPr>
        <w:t>двокат, принявший к исполнению требование со стадии дознания/предварительного следствия</w:t>
      </w:r>
      <w:r w:rsidR="00357B1C">
        <w:rPr>
          <w:rFonts w:ascii="Times New Roman" w:eastAsia="Times New Roman" w:hAnsi="Times New Roman" w:cs="Times New Roman"/>
          <w:color w:val="000000"/>
          <w:sz w:val="24"/>
          <w:szCs w:val="24"/>
        </w:rPr>
        <w:t>, не вправе отказаться без уважительных причин от защиты  в суде первой инстанции и должен выполнять обязанности защитника, включая</w:t>
      </w:r>
      <w:r w:rsidR="006B21D9">
        <w:rPr>
          <w:rFonts w:ascii="Times New Roman" w:eastAsia="Times New Roman" w:hAnsi="Times New Roman" w:cs="Times New Roman"/>
          <w:color w:val="000000"/>
          <w:sz w:val="24"/>
          <w:szCs w:val="24"/>
        </w:rPr>
        <w:t>, при необходимости подготовку и подачу апелляционной  жалобы на приговор суда, если подзащитный в письменном виде не заявил об отказе от обжалования</w:t>
      </w:r>
      <w:r w:rsidRPr="00BF4E7A">
        <w:rPr>
          <w:rFonts w:ascii="Times New Roman" w:eastAsia="Times New Roman" w:hAnsi="Times New Roman" w:cs="Times New Roman"/>
          <w:color w:val="000000"/>
          <w:sz w:val="24"/>
          <w:szCs w:val="24"/>
        </w:rPr>
        <w:t>.</w:t>
      </w:r>
    </w:p>
    <w:p w14:paraId="72F5D92C"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w:t>
      </w:r>
      <w:r w:rsidR="006B21D9">
        <w:rPr>
          <w:rFonts w:ascii="Times New Roman" w:eastAsia="Times New Roman" w:hAnsi="Times New Roman" w:cs="Times New Roman"/>
          <w:color w:val="000000"/>
          <w:sz w:val="24"/>
          <w:szCs w:val="24"/>
        </w:rPr>
        <w:t>4</w:t>
      </w:r>
      <w:r w:rsidRPr="00BF4E7A">
        <w:rPr>
          <w:rFonts w:ascii="Times New Roman" w:eastAsia="Times New Roman" w:hAnsi="Times New Roman" w:cs="Times New Roman"/>
          <w:color w:val="000000"/>
          <w:sz w:val="24"/>
          <w:szCs w:val="24"/>
        </w:rPr>
        <w:t>. Адвокат, вступивший в дело по соглашению, должен предпринять необходимые меры для выяснения факта предыдущего участия в деле адвоката по назначению. При получении подобных сведений адвокат по соглашению обязан незамедлительно уведомить о своем вступлении в дело адвоката по назначению, соответствующего координатора, а также орган, направивший требование.</w:t>
      </w:r>
    </w:p>
    <w:p w14:paraId="438E25CA" w14:textId="77777777" w:rsidR="003A2358" w:rsidRDefault="00BF4E7A" w:rsidP="003A2358">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w:t>
      </w:r>
      <w:r w:rsidR="006B21D9">
        <w:rPr>
          <w:rFonts w:ascii="Times New Roman" w:eastAsia="Times New Roman" w:hAnsi="Times New Roman" w:cs="Times New Roman"/>
          <w:color w:val="000000"/>
          <w:sz w:val="24"/>
          <w:szCs w:val="24"/>
        </w:rPr>
        <w:t>5</w:t>
      </w:r>
      <w:r w:rsidRPr="00BF4E7A">
        <w:rPr>
          <w:rFonts w:ascii="Times New Roman" w:eastAsia="Times New Roman" w:hAnsi="Times New Roman" w:cs="Times New Roman"/>
          <w:color w:val="000000"/>
          <w:sz w:val="24"/>
          <w:szCs w:val="24"/>
        </w:rPr>
        <w:t>. Адвокат не вправе по назначению органов дознания, органов предварительного следствия или суда принимать поручение на защиту лиц против их воли, если интересы этих лиц в уголовном судопроизводстве защищают адвокаты на основании заключенных соглашений.</w:t>
      </w:r>
      <w:r w:rsidR="003A2358" w:rsidRPr="003A2358">
        <w:rPr>
          <w:rFonts w:ascii="Times New Roman" w:eastAsia="Times New Roman" w:hAnsi="Times New Roman" w:cs="Times New Roman"/>
          <w:color w:val="000000"/>
          <w:sz w:val="24"/>
          <w:szCs w:val="24"/>
        </w:rPr>
        <w:t xml:space="preserve"> </w:t>
      </w:r>
    </w:p>
    <w:p w14:paraId="4835C051" w14:textId="475C8604" w:rsidR="003A2358" w:rsidRDefault="003A2358" w:rsidP="003A2358">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Нарушение данного положения рассматривается в качестве дисциплинарного проступка, влекущего дисциплинарную ответственность вплоть до прекращения статуса адвоката.</w:t>
      </w:r>
    </w:p>
    <w:p w14:paraId="01136966"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В случае если участвующий в уголовном деле защитник по соглашению или по назначению в течение 5 суток не может принять участие в уголовном процессе, то адвокат, назначенный защитником в соответствии с частью 3 статьи 50 УПК РФ, обязан принять на себя защиту.</w:t>
      </w:r>
    </w:p>
    <w:p w14:paraId="1E8D5A8F" w14:textId="77777777" w:rsidR="006B21D9" w:rsidRDefault="006B21D9" w:rsidP="00BF4E7A">
      <w:pPr>
        <w:spacing w:after="75" w:line="240"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26. </w:t>
      </w:r>
      <w:r w:rsidRPr="00BF4E7A">
        <w:rPr>
          <w:rFonts w:ascii="Times New Roman" w:eastAsia="Times New Roman" w:hAnsi="Times New Roman" w:cs="Times New Roman"/>
          <w:color w:val="000000"/>
          <w:sz w:val="24"/>
          <w:szCs w:val="24"/>
        </w:rPr>
        <w:t>Адвокат не вправе по назначению органов дознания, органов предварительного следствия или суда принимать поручение на защиту</w:t>
      </w:r>
      <w:r>
        <w:rPr>
          <w:rFonts w:ascii="Times New Roman" w:eastAsia="Times New Roman" w:hAnsi="Times New Roman" w:cs="Times New Roman"/>
          <w:color w:val="000000"/>
          <w:sz w:val="24"/>
          <w:szCs w:val="24"/>
        </w:rPr>
        <w:t xml:space="preserve"> в случае отказа указанных органов предоставить подтверждение о надлежащем уведомлении адвоката, осуществляющего защиту по соглашению.</w:t>
      </w:r>
    </w:p>
    <w:p w14:paraId="2FD7D2FA" w14:textId="77777777" w:rsidR="00BF4E7A" w:rsidRPr="00BF4E7A" w:rsidRDefault="006B21D9" w:rsidP="00BF4E7A">
      <w:pPr>
        <w:spacing w:after="75" w:line="240"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В </w:t>
      </w:r>
      <w:r w:rsidR="00BF4E7A" w:rsidRPr="00BF4E7A">
        <w:rPr>
          <w:rFonts w:ascii="Times New Roman" w:eastAsia="Times New Roman" w:hAnsi="Times New Roman" w:cs="Times New Roman"/>
          <w:color w:val="000000"/>
          <w:sz w:val="24"/>
          <w:szCs w:val="24"/>
        </w:rPr>
        <w:t>случае подачи подозреваемым, обвиняемым письменного ходатайства об отказе от ранее участвовавшего по делу адвоката по назначению или соглашению, следует иметь ввиду, что отказ от защитника допускается только в его присутствии, либо при наличии у подозреваемого, обвиняемого письменного соглашения о расторжении ранее заключенного с адвокатом соглашения об оказании юридической помощи.</w:t>
      </w:r>
    </w:p>
    <w:p w14:paraId="05C58F0D"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Ходатайство подозреваемого, обвиняемого об отказе от ранее назначенного в порядке ст. 50-51 УПК РФ защитника должно содержать основания и мотивы отказа от данного защитника, а постановление об удовлетворении указанного ходатайства должно быть мотивированным с учетом требований п. 4 ст. 7 УПК РФ, п. 14 настоящего Порядка и подлежит направлению координатору </w:t>
      </w:r>
      <w:r w:rsidR="00B47CD1">
        <w:rPr>
          <w:rFonts w:ascii="Times New Roman" w:eastAsia="Times New Roman" w:hAnsi="Times New Roman" w:cs="Times New Roman"/>
          <w:color w:val="000000"/>
          <w:sz w:val="24"/>
          <w:szCs w:val="24"/>
        </w:rPr>
        <w:t>Единого центра субсидируемой юридической помощи</w:t>
      </w:r>
      <w:r w:rsidRPr="00BF4E7A">
        <w:rPr>
          <w:rFonts w:ascii="Times New Roman" w:eastAsia="Times New Roman" w:hAnsi="Times New Roman" w:cs="Times New Roman"/>
          <w:color w:val="000000"/>
          <w:sz w:val="24"/>
          <w:szCs w:val="24"/>
        </w:rPr>
        <w:t>.</w:t>
      </w:r>
    </w:p>
    <w:p w14:paraId="070D8B1E"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28. Координаторы несут персональную ответственность за надлежащую организацию исполнения требований органов дознания, органов предварительного следствия и судов в соответствии с настоящим Порядком.</w:t>
      </w:r>
    </w:p>
    <w:p w14:paraId="2D9EA384"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29. Адвокат, принявший к исполнению требование, несет персональную ответственность за своевременность его исполнения, качество оказания юридической помощи и выполнение иных положений, предусмотренных настоящим Порядком.</w:t>
      </w:r>
    </w:p>
    <w:p w14:paraId="39F3B979" w14:textId="3F4C8429"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3A2358">
        <w:rPr>
          <w:rFonts w:ascii="Times New Roman" w:eastAsia="Times New Roman" w:hAnsi="Times New Roman" w:cs="Times New Roman"/>
          <w:color w:val="000000"/>
          <w:sz w:val="24"/>
          <w:szCs w:val="24"/>
        </w:rPr>
        <w:t xml:space="preserve">30.  Участие адвоката в процессуальных действиях оформляется ордером, выдаваемым адвокатским образованием по форме, установленной Приказом Министерства юстиции Российской Федерации от 10.04.2013 года № 47 «Об утверждении формы ордера». Ордер должен иметь штамп «Требование. Решение Совета </w:t>
      </w:r>
      <w:r w:rsidR="0027397C" w:rsidRPr="003A2358">
        <w:rPr>
          <w:rFonts w:ascii="Times New Roman" w:eastAsia="Times New Roman" w:hAnsi="Times New Roman" w:cs="Times New Roman"/>
          <w:color w:val="000000"/>
          <w:sz w:val="24"/>
          <w:szCs w:val="24"/>
        </w:rPr>
        <w:t>АПМО</w:t>
      </w:r>
      <w:r w:rsidRPr="003A2358">
        <w:rPr>
          <w:rFonts w:ascii="Times New Roman" w:eastAsia="Times New Roman" w:hAnsi="Times New Roman" w:cs="Times New Roman"/>
          <w:color w:val="000000"/>
          <w:sz w:val="24"/>
          <w:szCs w:val="24"/>
        </w:rPr>
        <w:t xml:space="preserve">». </w:t>
      </w:r>
    </w:p>
    <w:p w14:paraId="561F2B7A"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В соответствии с уголовно-процессуальным законодательством Российской Федерации уголовное судопроизводство является стадийным, в связи с чем на каждую стадию уголовного судопроизводства (дознание, предварительное следствие, участие в суде 1-й инстанции, участие в суде апелляционной инстанции, участие в суде кассационной инстанции) оформляется и выдается адвокату отдельный ордер, реквизиты которого адвокат незамедлительно сообщает координатору.</w:t>
      </w:r>
    </w:p>
    <w:p w14:paraId="04D3BCF8"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31. В целях надлежащего учета участия адвокатов в делах по назначению органов дознания, органов предварительного следствия и суда руководителями адвокатских образований ведется раздельный учет выдаваемых адвокатам ордеров для участия в делах по требованиям от ордеров для участия в делах по соглашению. Ордера для участия в делах по требованиям подлежат обязательному учету в Адвокатской палате </w:t>
      </w:r>
      <w:r w:rsidR="0027397C">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путем внесения в журнал регистрации ордеров и нанесения на них штампа «Требование. Решение Совета </w:t>
      </w:r>
      <w:r w:rsidR="0027397C">
        <w:rPr>
          <w:rFonts w:ascii="Times New Roman" w:eastAsia="Times New Roman" w:hAnsi="Times New Roman" w:cs="Times New Roman"/>
          <w:color w:val="000000"/>
          <w:sz w:val="24"/>
          <w:szCs w:val="24"/>
        </w:rPr>
        <w:t>АПМО</w:t>
      </w:r>
      <w:r w:rsidRPr="00BF4E7A">
        <w:rPr>
          <w:rFonts w:ascii="Times New Roman" w:eastAsia="Times New Roman" w:hAnsi="Times New Roman" w:cs="Times New Roman"/>
          <w:color w:val="000000"/>
          <w:sz w:val="24"/>
          <w:szCs w:val="24"/>
        </w:rPr>
        <w:t>».</w:t>
      </w:r>
    </w:p>
    <w:p w14:paraId="4A051ACF"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32. На координаторов возлагается обязанность систематического контроля за соблюдением адвокатами настоящего Порядка участия в оказании субсидируемой юридической помощи по назначению органов дознания, органов предварительного следствия и судов, путем реализации процедур выявления случаев нарушения данного Порядка, в том числе путем систематической сверки данных о распределенных ими требований среди адвокатов со сведениями финансовых служб органов дознания, органов предварительного следствия и судов об оплате субсидируемой юридической помощи в целях выявления фактов принятия адвокатами требований в нарушение настоящего Порядка.</w:t>
      </w:r>
    </w:p>
    <w:p w14:paraId="40E25130"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33. В случае неисполнения или несвоевременного исполнения адвокатом принятого к исполнению требования, орган, направивший требование, уведомляет соответствующего координатора, для дальнейшего направления этой информации в Совет Адвокатской </w:t>
      </w:r>
      <w:r w:rsidRPr="00BF4E7A">
        <w:rPr>
          <w:rFonts w:ascii="Times New Roman" w:eastAsia="Times New Roman" w:hAnsi="Times New Roman" w:cs="Times New Roman"/>
          <w:color w:val="000000"/>
          <w:sz w:val="24"/>
          <w:szCs w:val="24"/>
        </w:rPr>
        <w:lastRenderedPageBreak/>
        <w:t xml:space="preserve">палаты </w:t>
      </w:r>
      <w:r w:rsidR="0027397C">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а также с целью своевременной замены адвоката по назначению.</w:t>
      </w:r>
    </w:p>
    <w:p w14:paraId="45517E0C" w14:textId="77777777"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34. В случае неисполнения или ненадлежащего исполнения координатором своих обязанностей, предусмотренных настоящим Порядком, орган, направивший требование, уведомляет Совет Адвокатской палаты </w:t>
      </w:r>
      <w:r w:rsidR="0027397C">
        <w:rPr>
          <w:rFonts w:ascii="Times New Roman" w:eastAsia="Times New Roman" w:hAnsi="Times New Roman" w:cs="Times New Roman"/>
          <w:color w:val="000000"/>
          <w:sz w:val="24"/>
          <w:szCs w:val="24"/>
        </w:rPr>
        <w:t>Московской области</w:t>
      </w:r>
      <w:r w:rsidRPr="00BF4E7A">
        <w:rPr>
          <w:rFonts w:ascii="Times New Roman" w:eastAsia="Times New Roman" w:hAnsi="Times New Roman" w:cs="Times New Roman"/>
          <w:color w:val="000000"/>
          <w:sz w:val="24"/>
          <w:szCs w:val="24"/>
        </w:rPr>
        <w:t xml:space="preserve"> для принятия необходимых мер реагирования.</w:t>
      </w:r>
    </w:p>
    <w:p w14:paraId="625D6381" w14:textId="29785E0B" w:rsidR="00BF4E7A" w:rsidRPr="00BF4E7A" w:rsidRDefault="00BF4E7A" w:rsidP="00BF4E7A">
      <w:pPr>
        <w:spacing w:after="75" w:line="240" w:lineRule="auto"/>
        <w:ind w:firstLine="312"/>
        <w:jc w:val="both"/>
        <w:rPr>
          <w:rFonts w:ascii="Times New Roman" w:eastAsia="Times New Roman" w:hAnsi="Times New Roman" w:cs="Times New Roman"/>
          <w:color w:val="000000"/>
          <w:sz w:val="24"/>
          <w:szCs w:val="24"/>
        </w:rPr>
      </w:pPr>
      <w:r w:rsidRPr="00BF4E7A">
        <w:rPr>
          <w:rFonts w:ascii="Times New Roman" w:eastAsia="Times New Roman" w:hAnsi="Times New Roman" w:cs="Times New Roman"/>
          <w:color w:val="000000"/>
          <w:sz w:val="24"/>
          <w:szCs w:val="24"/>
        </w:rPr>
        <w:t xml:space="preserve">35. Оплата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производится в порядке, предусмотренном Постановлением Правительства Российской Федерации от 1 декабря 2012 г. №1240 и совместным Приказом Минюста РФ и Минфина РФ от 5 сентября 2012 г. № 174/122н </w:t>
      </w:r>
      <w:r w:rsidR="00C711F1">
        <w:rPr>
          <w:rFonts w:ascii="Times New Roman" w:eastAsia="Times New Roman" w:hAnsi="Times New Roman" w:cs="Times New Roman"/>
          <w:color w:val="000000"/>
          <w:sz w:val="24"/>
          <w:szCs w:val="24"/>
        </w:rPr>
        <w:t>«</w:t>
      </w:r>
      <w:r w:rsidRPr="00BF4E7A">
        <w:rPr>
          <w:rFonts w:ascii="Times New Roman" w:eastAsia="Times New Roman" w:hAnsi="Times New Roman" w:cs="Times New Roman"/>
          <w:color w:val="000000"/>
          <w:sz w:val="24"/>
          <w:szCs w:val="24"/>
        </w:rPr>
        <w:t>Об утверждении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w:t>
      </w:r>
      <w:r w:rsidR="00C711F1">
        <w:rPr>
          <w:rFonts w:ascii="Times New Roman" w:eastAsia="Times New Roman" w:hAnsi="Times New Roman" w:cs="Times New Roman"/>
          <w:color w:val="000000"/>
          <w:sz w:val="24"/>
          <w:szCs w:val="24"/>
        </w:rPr>
        <w:t>»</w:t>
      </w:r>
      <w:r w:rsidRPr="00BF4E7A">
        <w:rPr>
          <w:rFonts w:ascii="Times New Roman" w:eastAsia="Times New Roman" w:hAnsi="Times New Roman" w:cs="Times New Roman"/>
          <w:color w:val="000000"/>
          <w:sz w:val="24"/>
          <w:szCs w:val="24"/>
        </w:rPr>
        <w:t>.   По смыслу указанных нормативных актов оплата производится явившемуся по требованию адвокату</w:t>
      </w:r>
      <w:r w:rsidR="00B47CD1">
        <w:rPr>
          <w:rFonts w:ascii="Times New Roman" w:eastAsia="Times New Roman" w:hAnsi="Times New Roman" w:cs="Times New Roman"/>
          <w:color w:val="000000"/>
          <w:sz w:val="24"/>
          <w:szCs w:val="24"/>
        </w:rPr>
        <w:t>, в том числе</w:t>
      </w:r>
      <w:r w:rsidRPr="00BF4E7A">
        <w:rPr>
          <w:rFonts w:ascii="Times New Roman" w:eastAsia="Times New Roman" w:hAnsi="Times New Roman" w:cs="Times New Roman"/>
          <w:color w:val="000000"/>
          <w:sz w:val="24"/>
          <w:szCs w:val="24"/>
        </w:rPr>
        <w:t xml:space="preserve"> и в случае отказа подозреваемого/ обвиняемого/подсудимого от услуг защитника, принятого дознавателем, следователем, судом</w:t>
      </w:r>
      <w:r w:rsidR="00B47CD1">
        <w:rPr>
          <w:rFonts w:ascii="Times New Roman" w:eastAsia="Times New Roman" w:hAnsi="Times New Roman" w:cs="Times New Roman"/>
          <w:color w:val="000000"/>
          <w:sz w:val="24"/>
          <w:szCs w:val="24"/>
        </w:rPr>
        <w:t xml:space="preserve"> или невозможности провести назначенное следственное действие</w:t>
      </w:r>
      <w:r w:rsidRPr="00BF4E7A">
        <w:rPr>
          <w:rFonts w:ascii="Times New Roman" w:eastAsia="Times New Roman" w:hAnsi="Times New Roman" w:cs="Times New Roman"/>
          <w:color w:val="000000"/>
          <w:sz w:val="24"/>
          <w:szCs w:val="24"/>
        </w:rPr>
        <w:t>.</w:t>
      </w:r>
    </w:p>
    <w:p w14:paraId="33BF4134" w14:textId="77777777" w:rsidR="00ED4CA6" w:rsidRPr="00ED4CA6" w:rsidRDefault="00BF4E7A" w:rsidP="00D86DCB">
      <w:pPr>
        <w:spacing w:after="75" w:line="240" w:lineRule="auto"/>
        <w:ind w:firstLine="312"/>
        <w:jc w:val="both"/>
        <w:rPr>
          <w:rFonts w:ascii="Times New Roman" w:eastAsia="Times New Roman" w:hAnsi="Times New Roman" w:cs="Times New Roman"/>
          <w:sz w:val="24"/>
          <w:szCs w:val="24"/>
        </w:rPr>
      </w:pPr>
      <w:r w:rsidRPr="00BF4E7A">
        <w:rPr>
          <w:rFonts w:ascii="Times New Roman" w:eastAsia="Times New Roman" w:hAnsi="Times New Roman" w:cs="Times New Roman"/>
          <w:color w:val="000000"/>
          <w:sz w:val="24"/>
          <w:szCs w:val="24"/>
        </w:rPr>
        <w:t xml:space="preserve">36. </w:t>
      </w:r>
      <w:r w:rsidR="00ED4CA6" w:rsidRPr="00ED4CA6">
        <w:rPr>
          <w:rFonts w:ascii="Times New Roman" w:hAnsi="Times New Roman" w:cs="Times New Roman"/>
          <w:sz w:val="24"/>
          <w:szCs w:val="24"/>
          <w:shd w:val="clear" w:color="auto" w:fill="FFFFFF"/>
        </w:rPr>
        <w:t>В случае неисполнения (ненадлежащего исполнения) требований настоящего Порядка применяются меры ответственности, предусмотренные Федеральным законом «Об адвокатской деятельности и адвокатуре в Российской Федерации» и Кодексом профессиональной этики адвоката, а также трудовым законодательством – в отношении сотрудников адвокатских палат и иных уполномоченных адвокатскими палатами лиц, участвующих в назначении адвокатов в качестве защитников в уголовном судопроизводстве.</w:t>
      </w:r>
    </w:p>
    <w:p w14:paraId="4B352C99" w14:textId="77777777" w:rsidR="00BF4E7A" w:rsidRDefault="00ED4CA6" w:rsidP="00D86DCB">
      <w:pPr>
        <w:spacing w:after="75" w:line="240"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0055042D">
        <w:rPr>
          <w:rFonts w:ascii="Times New Roman" w:eastAsia="Times New Roman" w:hAnsi="Times New Roman" w:cs="Times New Roman"/>
          <w:color w:val="000000"/>
          <w:sz w:val="24"/>
          <w:szCs w:val="24"/>
        </w:rPr>
        <w:t>Настоящи</w:t>
      </w:r>
      <w:r>
        <w:rPr>
          <w:rFonts w:ascii="Times New Roman" w:eastAsia="Times New Roman" w:hAnsi="Times New Roman" w:cs="Times New Roman"/>
          <w:color w:val="000000"/>
          <w:sz w:val="24"/>
          <w:szCs w:val="24"/>
        </w:rPr>
        <w:t>й Порядок вступает в силу с 26 февраля 2018 г.</w:t>
      </w:r>
      <w:r w:rsidR="005504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им</w:t>
      </w:r>
      <w:r w:rsidR="00D86DCB">
        <w:rPr>
          <w:rFonts w:ascii="Times New Roman" w:eastAsia="Times New Roman" w:hAnsi="Times New Roman" w:cs="Times New Roman"/>
          <w:color w:val="000000"/>
          <w:sz w:val="24"/>
          <w:szCs w:val="24"/>
        </w:rPr>
        <w:t xml:space="preserve"> устанавливаются обязательные процедура и требования для</w:t>
      </w:r>
      <w:r w:rsidR="0055042D">
        <w:rPr>
          <w:rFonts w:ascii="Times New Roman" w:eastAsia="Times New Roman" w:hAnsi="Times New Roman" w:cs="Times New Roman"/>
          <w:color w:val="000000"/>
          <w:sz w:val="24"/>
          <w:szCs w:val="24"/>
        </w:rPr>
        <w:t xml:space="preserve"> </w:t>
      </w:r>
      <w:r w:rsidR="00D86DCB" w:rsidRPr="00BF4E7A">
        <w:rPr>
          <w:rFonts w:ascii="Times New Roman" w:eastAsia="Times New Roman" w:hAnsi="Times New Roman" w:cs="Times New Roman"/>
          <w:color w:val="000000"/>
          <w:sz w:val="24"/>
          <w:szCs w:val="24"/>
        </w:rPr>
        <w:t>назначен</w:t>
      </w:r>
      <w:r w:rsidR="002B618E">
        <w:rPr>
          <w:rFonts w:ascii="Times New Roman" w:eastAsia="Times New Roman" w:hAnsi="Times New Roman" w:cs="Times New Roman"/>
          <w:color w:val="000000"/>
          <w:sz w:val="24"/>
          <w:szCs w:val="24"/>
        </w:rPr>
        <w:t>ия</w:t>
      </w:r>
      <w:r w:rsidR="00D86DCB" w:rsidRPr="00BF4E7A">
        <w:rPr>
          <w:rFonts w:ascii="Times New Roman" w:eastAsia="Times New Roman" w:hAnsi="Times New Roman" w:cs="Times New Roman"/>
          <w:color w:val="000000"/>
          <w:sz w:val="24"/>
          <w:szCs w:val="24"/>
        </w:rPr>
        <w:t xml:space="preserve"> орган</w:t>
      </w:r>
      <w:r w:rsidR="002B618E">
        <w:rPr>
          <w:rFonts w:ascii="Times New Roman" w:eastAsia="Times New Roman" w:hAnsi="Times New Roman" w:cs="Times New Roman"/>
          <w:color w:val="000000"/>
          <w:sz w:val="24"/>
          <w:szCs w:val="24"/>
        </w:rPr>
        <w:t>ами</w:t>
      </w:r>
      <w:r w:rsidR="00D86DCB" w:rsidRPr="00BF4E7A">
        <w:rPr>
          <w:rFonts w:ascii="Times New Roman" w:eastAsia="Times New Roman" w:hAnsi="Times New Roman" w:cs="Times New Roman"/>
          <w:color w:val="000000"/>
          <w:sz w:val="24"/>
          <w:szCs w:val="24"/>
        </w:rPr>
        <w:t xml:space="preserve"> дознания, орган</w:t>
      </w:r>
      <w:r w:rsidR="002B618E">
        <w:rPr>
          <w:rFonts w:ascii="Times New Roman" w:eastAsia="Times New Roman" w:hAnsi="Times New Roman" w:cs="Times New Roman"/>
          <w:color w:val="000000"/>
          <w:sz w:val="24"/>
          <w:szCs w:val="24"/>
        </w:rPr>
        <w:t>ами</w:t>
      </w:r>
      <w:r w:rsidR="00D86DCB" w:rsidRPr="00BF4E7A">
        <w:rPr>
          <w:rFonts w:ascii="Times New Roman" w:eastAsia="Times New Roman" w:hAnsi="Times New Roman" w:cs="Times New Roman"/>
          <w:color w:val="000000"/>
          <w:sz w:val="24"/>
          <w:szCs w:val="24"/>
        </w:rPr>
        <w:t xml:space="preserve"> предварительного следствия или суда</w:t>
      </w:r>
      <w:r w:rsidR="00D86DCB">
        <w:rPr>
          <w:rFonts w:ascii="Times New Roman" w:eastAsia="Times New Roman" w:hAnsi="Times New Roman" w:cs="Times New Roman"/>
          <w:color w:val="000000"/>
          <w:sz w:val="24"/>
          <w:szCs w:val="24"/>
        </w:rPr>
        <w:t xml:space="preserve"> </w:t>
      </w:r>
      <w:r w:rsidR="002B618E">
        <w:rPr>
          <w:rFonts w:ascii="Times New Roman" w:eastAsia="Times New Roman" w:hAnsi="Times New Roman" w:cs="Times New Roman"/>
          <w:color w:val="000000"/>
          <w:sz w:val="24"/>
          <w:szCs w:val="24"/>
        </w:rPr>
        <w:t xml:space="preserve">адвокатов, </w:t>
      </w:r>
      <w:r w:rsidR="002B618E" w:rsidRPr="00BF4E7A">
        <w:rPr>
          <w:rFonts w:ascii="Times New Roman" w:eastAsia="Times New Roman" w:hAnsi="Times New Roman" w:cs="Times New Roman"/>
          <w:color w:val="000000"/>
          <w:sz w:val="24"/>
          <w:szCs w:val="24"/>
        </w:rPr>
        <w:t xml:space="preserve">в качестве защитника в уголовном судопроизводстве </w:t>
      </w:r>
      <w:r w:rsidR="00D86DCB">
        <w:rPr>
          <w:rFonts w:ascii="Times New Roman" w:eastAsia="Times New Roman" w:hAnsi="Times New Roman" w:cs="Times New Roman"/>
          <w:color w:val="000000"/>
          <w:sz w:val="24"/>
          <w:szCs w:val="24"/>
        </w:rPr>
        <w:t>в судебных районах</w:t>
      </w:r>
      <w:r>
        <w:rPr>
          <w:rFonts w:ascii="Times New Roman" w:eastAsia="Times New Roman" w:hAnsi="Times New Roman" w:cs="Times New Roman"/>
          <w:color w:val="000000"/>
          <w:sz w:val="24"/>
          <w:szCs w:val="24"/>
        </w:rPr>
        <w:t xml:space="preserve"> Московской области</w:t>
      </w:r>
      <w:r w:rsidR="00D86DCB">
        <w:rPr>
          <w:rFonts w:ascii="Times New Roman" w:eastAsia="Times New Roman" w:hAnsi="Times New Roman" w:cs="Times New Roman"/>
          <w:color w:val="000000"/>
          <w:sz w:val="24"/>
          <w:szCs w:val="24"/>
        </w:rPr>
        <w:t>, включенных Решением Совета АПМО в систему Единого центра субсидируемой юридической помощи Адвокатской палаты Московской области.</w:t>
      </w:r>
    </w:p>
    <w:p w14:paraId="51FCD913" w14:textId="24BFD997" w:rsidR="002B618E" w:rsidRDefault="002B618E" w:rsidP="00ED4CA6">
      <w:pPr>
        <w:pStyle w:val="a5"/>
        <w:ind w:firstLine="284"/>
        <w:jc w:val="both"/>
        <w:rPr>
          <w:b/>
        </w:rPr>
      </w:pPr>
      <w:r>
        <w:rPr>
          <w:color w:val="000000"/>
          <w:szCs w:val="24"/>
        </w:rPr>
        <w:t>3</w:t>
      </w:r>
      <w:r w:rsidR="00ED4CA6">
        <w:rPr>
          <w:color w:val="000000"/>
          <w:szCs w:val="24"/>
        </w:rPr>
        <w:t>8</w:t>
      </w:r>
      <w:r>
        <w:rPr>
          <w:color w:val="000000"/>
          <w:szCs w:val="24"/>
        </w:rPr>
        <w:t xml:space="preserve">. Вплоть до принятия Советом АПМО решения о включении судебного района в систему Единого центра субсидируемой юридической помощи, назначение </w:t>
      </w:r>
      <w:r w:rsidRPr="00BF4E7A">
        <w:rPr>
          <w:color w:val="000000"/>
          <w:szCs w:val="24"/>
        </w:rPr>
        <w:t>орган</w:t>
      </w:r>
      <w:r>
        <w:rPr>
          <w:color w:val="000000"/>
          <w:szCs w:val="24"/>
        </w:rPr>
        <w:t>ами</w:t>
      </w:r>
      <w:r w:rsidRPr="00BF4E7A">
        <w:rPr>
          <w:color w:val="000000"/>
          <w:szCs w:val="24"/>
        </w:rPr>
        <w:t xml:space="preserve"> дознания, орган</w:t>
      </w:r>
      <w:r>
        <w:rPr>
          <w:color w:val="000000"/>
          <w:szCs w:val="24"/>
        </w:rPr>
        <w:t>ами</w:t>
      </w:r>
      <w:r w:rsidRPr="00BF4E7A">
        <w:rPr>
          <w:color w:val="000000"/>
          <w:szCs w:val="24"/>
        </w:rPr>
        <w:t xml:space="preserve"> предварительного следствия или суда</w:t>
      </w:r>
      <w:r>
        <w:rPr>
          <w:color w:val="000000"/>
          <w:szCs w:val="24"/>
        </w:rPr>
        <w:t xml:space="preserve"> адвокатов, </w:t>
      </w:r>
      <w:r w:rsidRPr="00BF4E7A">
        <w:rPr>
          <w:color w:val="000000"/>
          <w:szCs w:val="24"/>
        </w:rPr>
        <w:t>в качестве защитника в уголовном судопроизводстве</w:t>
      </w:r>
      <w:r>
        <w:rPr>
          <w:color w:val="000000"/>
          <w:szCs w:val="24"/>
        </w:rPr>
        <w:t xml:space="preserve"> осуществляется в соответствии с «</w:t>
      </w:r>
      <w:r w:rsidRPr="002B618E">
        <w:rPr>
          <w:color w:val="000000"/>
          <w:szCs w:val="24"/>
        </w:rPr>
        <w:t xml:space="preserve">Порядком </w:t>
      </w:r>
      <w:r w:rsidRPr="002B618E">
        <w:t>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r>
        <w:t>», утвержденном  Решением Совета АПМО №</w:t>
      </w:r>
      <w:r w:rsidR="00C711F1">
        <w:t xml:space="preserve"> </w:t>
      </w:r>
      <w:r>
        <w:t>4 от</w:t>
      </w:r>
      <w:r w:rsidR="00C711F1">
        <w:t xml:space="preserve"> </w:t>
      </w:r>
      <w:r>
        <w:t xml:space="preserve">11.12.2002 г. с последующими изменениями и дополнениями. </w:t>
      </w:r>
    </w:p>
    <w:p w14:paraId="6C209287" w14:textId="77777777" w:rsidR="002B618E" w:rsidRPr="00BF4E7A" w:rsidRDefault="002B618E" w:rsidP="00D86DCB">
      <w:pPr>
        <w:spacing w:after="75" w:line="240" w:lineRule="auto"/>
        <w:ind w:firstLine="312"/>
        <w:jc w:val="both"/>
        <w:rPr>
          <w:rFonts w:ascii="Times New Roman" w:eastAsia="Times New Roman" w:hAnsi="Times New Roman" w:cs="Times New Roman"/>
          <w:color w:val="000000"/>
          <w:sz w:val="24"/>
          <w:szCs w:val="24"/>
        </w:rPr>
      </w:pPr>
    </w:p>
    <w:p w14:paraId="38A24313" w14:textId="77777777" w:rsidR="00BF4E7A" w:rsidRPr="00BF4E7A" w:rsidRDefault="00BF4E7A" w:rsidP="00D86DCB">
      <w:pPr>
        <w:spacing w:after="75" w:line="240" w:lineRule="auto"/>
        <w:ind w:firstLine="312"/>
        <w:jc w:val="both"/>
        <w:rPr>
          <w:rFonts w:ascii="Times New Roman" w:eastAsia="Times New Roman" w:hAnsi="Times New Roman" w:cs="Times New Roman"/>
          <w:color w:val="000000"/>
          <w:sz w:val="24"/>
          <w:szCs w:val="24"/>
        </w:rPr>
      </w:pPr>
    </w:p>
    <w:p w14:paraId="43F3F775" w14:textId="77777777" w:rsidR="007A1E66" w:rsidRPr="00BF4E7A" w:rsidRDefault="007A1E66" w:rsidP="00BF4E7A">
      <w:pPr>
        <w:rPr>
          <w:rFonts w:ascii="Times New Roman" w:hAnsi="Times New Roman" w:cs="Times New Roman"/>
          <w:sz w:val="24"/>
          <w:szCs w:val="24"/>
        </w:rPr>
      </w:pPr>
    </w:p>
    <w:sectPr w:rsidR="007A1E66" w:rsidRPr="00BF4E7A" w:rsidSect="00B11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7A"/>
    <w:rsid w:val="000632D8"/>
    <w:rsid w:val="000C4E42"/>
    <w:rsid w:val="00215BDB"/>
    <w:rsid w:val="0023200A"/>
    <w:rsid w:val="002576D9"/>
    <w:rsid w:val="0027397C"/>
    <w:rsid w:val="00294B68"/>
    <w:rsid w:val="002B0365"/>
    <w:rsid w:val="002B618E"/>
    <w:rsid w:val="002E26D9"/>
    <w:rsid w:val="002F048A"/>
    <w:rsid w:val="00357B1C"/>
    <w:rsid w:val="00376748"/>
    <w:rsid w:val="003A2358"/>
    <w:rsid w:val="003F2933"/>
    <w:rsid w:val="004E69E8"/>
    <w:rsid w:val="0055042D"/>
    <w:rsid w:val="0060655A"/>
    <w:rsid w:val="006B21D9"/>
    <w:rsid w:val="006B607C"/>
    <w:rsid w:val="007A1E66"/>
    <w:rsid w:val="007D4157"/>
    <w:rsid w:val="00877DC2"/>
    <w:rsid w:val="0088606D"/>
    <w:rsid w:val="0089766A"/>
    <w:rsid w:val="009B18FF"/>
    <w:rsid w:val="00AC1176"/>
    <w:rsid w:val="00B06CD8"/>
    <w:rsid w:val="00B117F9"/>
    <w:rsid w:val="00B47CD1"/>
    <w:rsid w:val="00BC2FCC"/>
    <w:rsid w:val="00BF4E7A"/>
    <w:rsid w:val="00C63366"/>
    <w:rsid w:val="00C711F1"/>
    <w:rsid w:val="00CA6FB3"/>
    <w:rsid w:val="00CB2974"/>
    <w:rsid w:val="00D640A1"/>
    <w:rsid w:val="00D730E1"/>
    <w:rsid w:val="00D86DCB"/>
    <w:rsid w:val="00DF054D"/>
    <w:rsid w:val="00ED4CA6"/>
    <w:rsid w:val="00ED71F2"/>
    <w:rsid w:val="00F3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0D74"/>
  <w15:docId w15:val="{40E3CF31-223A-4744-A85F-C338DCA9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E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4E7A"/>
    <w:rPr>
      <w:b/>
      <w:bCs/>
    </w:rPr>
  </w:style>
  <w:style w:type="paragraph" w:styleId="a5">
    <w:name w:val="No Spacing"/>
    <w:qFormat/>
    <w:rsid w:val="00ED71F2"/>
    <w:pPr>
      <w:spacing w:after="0" w:line="240" w:lineRule="auto"/>
    </w:pPr>
    <w:rPr>
      <w:rFonts w:ascii="Times New Roman" w:eastAsia="Times New Roman" w:hAnsi="Times New Roman" w:cs="Times New Roman"/>
      <w:sz w:val="24"/>
      <w:szCs w:val="20"/>
    </w:rPr>
  </w:style>
  <w:style w:type="paragraph" w:customStyle="1" w:styleId="ConsPlusNormal">
    <w:name w:val="ConsPlusNormal"/>
    <w:rsid w:val="00C63366"/>
    <w:pPr>
      <w:autoSpaceDE w:val="0"/>
      <w:autoSpaceDN w:val="0"/>
      <w:adjustRightInd w:val="0"/>
      <w:spacing w:after="0" w:line="240" w:lineRule="auto"/>
    </w:pPr>
    <w:rPr>
      <w:rFonts w:ascii="Times New Roman" w:hAnsi="Times New Roman" w:cs="Times New Roman"/>
      <w:sz w:val="24"/>
      <w:szCs w:val="24"/>
    </w:rPr>
  </w:style>
  <w:style w:type="character" w:styleId="a6">
    <w:name w:val="annotation reference"/>
    <w:basedOn w:val="a0"/>
    <w:uiPriority w:val="99"/>
    <w:semiHidden/>
    <w:unhideWhenUsed/>
    <w:rsid w:val="002F048A"/>
    <w:rPr>
      <w:sz w:val="16"/>
      <w:szCs w:val="16"/>
    </w:rPr>
  </w:style>
  <w:style w:type="paragraph" w:styleId="a7">
    <w:name w:val="annotation text"/>
    <w:basedOn w:val="a"/>
    <w:link w:val="a8"/>
    <w:uiPriority w:val="99"/>
    <w:semiHidden/>
    <w:unhideWhenUsed/>
    <w:rsid w:val="002F048A"/>
    <w:pPr>
      <w:spacing w:line="240" w:lineRule="auto"/>
    </w:pPr>
    <w:rPr>
      <w:sz w:val="20"/>
      <w:szCs w:val="20"/>
    </w:rPr>
  </w:style>
  <w:style w:type="character" w:customStyle="1" w:styleId="a8">
    <w:name w:val="Текст примечания Знак"/>
    <w:basedOn w:val="a0"/>
    <w:link w:val="a7"/>
    <w:uiPriority w:val="99"/>
    <w:semiHidden/>
    <w:rsid w:val="002F048A"/>
    <w:rPr>
      <w:sz w:val="20"/>
      <w:szCs w:val="20"/>
    </w:rPr>
  </w:style>
  <w:style w:type="paragraph" w:styleId="a9">
    <w:name w:val="annotation subject"/>
    <w:basedOn w:val="a7"/>
    <w:next w:val="a7"/>
    <w:link w:val="aa"/>
    <w:uiPriority w:val="99"/>
    <w:semiHidden/>
    <w:unhideWhenUsed/>
    <w:rsid w:val="002F048A"/>
    <w:rPr>
      <w:b/>
      <w:bCs/>
    </w:rPr>
  </w:style>
  <w:style w:type="character" w:customStyle="1" w:styleId="aa">
    <w:name w:val="Тема примечания Знак"/>
    <w:basedOn w:val="a8"/>
    <w:link w:val="a9"/>
    <w:uiPriority w:val="99"/>
    <w:semiHidden/>
    <w:rsid w:val="002F048A"/>
    <w:rPr>
      <w:b/>
      <w:bCs/>
      <w:sz w:val="20"/>
      <w:szCs w:val="20"/>
    </w:rPr>
  </w:style>
  <w:style w:type="paragraph" w:styleId="ab">
    <w:name w:val="Balloon Text"/>
    <w:basedOn w:val="a"/>
    <w:link w:val="ac"/>
    <w:uiPriority w:val="99"/>
    <w:semiHidden/>
    <w:unhideWhenUsed/>
    <w:rsid w:val="002F04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F048A"/>
    <w:rPr>
      <w:rFonts w:ascii="Segoe UI" w:hAnsi="Segoe UI" w:cs="Segoe UI"/>
      <w:sz w:val="18"/>
      <w:szCs w:val="18"/>
    </w:rPr>
  </w:style>
  <w:style w:type="paragraph" w:styleId="ad">
    <w:name w:val="Revision"/>
    <w:hidden/>
    <w:uiPriority w:val="99"/>
    <w:semiHidden/>
    <w:rsid w:val="00CB2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C4EFF-0152-44C9-8B34-B11E9E81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KADR2</dc:creator>
  <cp:keywords/>
  <dc:description/>
  <cp:lastModifiedBy>Елена Иваненко</cp:lastModifiedBy>
  <cp:revision>13</cp:revision>
  <cp:lastPrinted>2018-02-22T09:53:00Z</cp:lastPrinted>
  <dcterms:created xsi:type="dcterms:W3CDTF">2018-02-07T09:40:00Z</dcterms:created>
  <dcterms:modified xsi:type="dcterms:W3CDTF">2018-12-05T08:54:00Z</dcterms:modified>
</cp:coreProperties>
</file>