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6C35B" w14:textId="0ADB0521" w:rsidR="009202E5" w:rsidRPr="009202E5" w:rsidRDefault="009202E5" w:rsidP="00AF46A2">
      <w:pPr>
        <w:jc w:val="both"/>
      </w:pPr>
      <w:r w:rsidRPr="004A5731">
        <w:t xml:space="preserve">На Совете АПМО </w:t>
      </w:r>
      <w:r w:rsidR="00DC6578">
        <w:t>2</w:t>
      </w:r>
      <w:r w:rsidR="004E4102">
        <w:t>6</w:t>
      </w:r>
      <w:r w:rsidR="00DC6578">
        <w:t>.0</w:t>
      </w:r>
      <w:r w:rsidR="004E4102">
        <w:t>8</w:t>
      </w:r>
      <w:r w:rsidR="00AF46A2" w:rsidRPr="00AF46A2">
        <w:t xml:space="preserve">.2026г. </w:t>
      </w:r>
      <w:r w:rsidRPr="004A5731">
        <w:t xml:space="preserve">было рассмотрено </w:t>
      </w:r>
      <w:r w:rsidR="004E4102">
        <w:t>68</w:t>
      </w:r>
      <w:r w:rsidRPr="004A5731">
        <w:t xml:space="preserve"> кадровых вопроса, приведено к присяге </w:t>
      </w:r>
      <w:r w:rsidR="00DC6578">
        <w:t>4</w:t>
      </w:r>
      <w:r w:rsidR="004E4102">
        <w:t>4</w:t>
      </w:r>
      <w:r w:rsidRPr="004A5731">
        <w:t xml:space="preserve"> претендентов, успешно сдавших квалификационный экзамен на присвоение статуса адвоката. Вручены награды и благодарности АПМО и ФПА РФ </w:t>
      </w:r>
      <w:r w:rsidR="004E4102">
        <w:t>14</w:t>
      </w:r>
      <w:r w:rsidRPr="004A5731">
        <w:t xml:space="preserve"> адвокат</w:t>
      </w:r>
      <w:r>
        <w:t>ам.</w:t>
      </w:r>
      <w:r>
        <w:br/>
      </w:r>
    </w:p>
    <w:p w14:paraId="00BBCC22" w14:textId="767EAFBD" w:rsidR="006E4E0D" w:rsidRDefault="007F4042">
      <w:r w:rsidRPr="007F4042">
        <w:t>На заседании Совета 26.08.2026г. было рассмотрено 46 дисциплинарных производств. Статус одного адвоката прекращен за ненадлежащее исполнение своих профессиональных обязанностей. К 4-м адвокатам по результатам рассмотрения дел применена мера дисциплинарной ответственности в виде предупреждения, к 7 - в виде замечания. 6 дисциплинарных производств прекращены вследствие малозначительности совершенного адвокатом проступка с указанием адвокату на допущенное нарушение. Одно дисциплинарное производство направлено Квалификационной комиссии для нового разбирательства. 27 дисциплинарных производств прекращены по следующим основаниям:  отсутствие в действиях (бездействии) адвоката нарушений - 18; отзыв жалобы - 6, состоявшееся ранее заключение Квалификационной комиссии - 1,  истечение срока применения мер дисциплинарной ответственности - 1, отсутствие допустимого повода - 1.</w:t>
      </w:r>
    </w:p>
    <w:sectPr w:rsidR="006E4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E0D"/>
    <w:rsid w:val="00062919"/>
    <w:rsid w:val="004A3481"/>
    <w:rsid w:val="004E4102"/>
    <w:rsid w:val="0051357D"/>
    <w:rsid w:val="00552E62"/>
    <w:rsid w:val="005E3AD5"/>
    <w:rsid w:val="006E4E0D"/>
    <w:rsid w:val="007F4042"/>
    <w:rsid w:val="00915C05"/>
    <w:rsid w:val="009202E5"/>
    <w:rsid w:val="00AF46A2"/>
    <w:rsid w:val="00DC6578"/>
    <w:rsid w:val="00E849DA"/>
    <w:rsid w:val="00E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8D9A"/>
  <w15:chartTrackingRefBased/>
  <w15:docId w15:val="{68B3BF81-028F-43A6-8B18-0C29D2E50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E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E0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E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E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E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E0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E0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4E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9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34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25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06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73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1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73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266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0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5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90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2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59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65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39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50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246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Придворный Шут</dc:creator>
  <cp:keywords/>
  <dc:description/>
  <cp:lastModifiedBy>Придворный Шут</cp:lastModifiedBy>
  <cp:revision>8</cp:revision>
  <dcterms:created xsi:type="dcterms:W3CDTF">2026-06-05T09:49:00Z</dcterms:created>
  <dcterms:modified xsi:type="dcterms:W3CDTF">2026-09-24T07:42:00Z</dcterms:modified>
</cp:coreProperties>
</file>