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4547" w:rsidRDefault="00B7454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74547" w:rsidRDefault="00B7454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7454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74547" w:rsidRDefault="00B74547">
            <w:pPr>
              <w:pStyle w:val="ConsPlusNormal"/>
            </w:pPr>
            <w:r>
              <w:t>27 июля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74547" w:rsidRDefault="00B74547">
            <w:pPr>
              <w:pStyle w:val="ConsPlusNormal"/>
              <w:jc w:val="right"/>
            </w:pPr>
            <w:r>
              <w:t>N 97/2013-ОЗ</w:t>
            </w:r>
          </w:p>
        </w:tc>
      </w:tr>
    </w:tbl>
    <w:p w:rsidR="00B74547" w:rsidRDefault="00B7454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4547" w:rsidRDefault="00B74547">
      <w:pPr>
        <w:pStyle w:val="ConsPlusNormal"/>
        <w:jc w:val="both"/>
      </w:pPr>
    </w:p>
    <w:p w:rsidR="00B74547" w:rsidRDefault="00B74547">
      <w:pPr>
        <w:pStyle w:val="ConsPlusNormal"/>
        <w:jc w:val="right"/>
      </w:pPr>
      <w:r>
        <w:t>Принят</w:t>
      </w:r>
    </w:p>
    <w:p w:rsidR="00B74547" w:rsidRDefault="00B74547">
      <w:pPr>
        <w:pStyle w:val="ConsPlusNormal"/>
        <w:jc w:val="right"/>
      </w:pPr>
      <w:hyperlink r:id="rId6">
        <w:r>
          <w:rPr>
            <w:color w:val="0000FF"/>
          </w:rPr>
          <w:t>постановлением</w:t>
        </w:r>
      </w:hyperlink>
    </w:p>
    <w:p w:rsidR="00B74547" w:rsidRDefault="00B74547">
      <w:pPr>
        <w:pStyle w:val="ConsPlusNormal"/>
        <w:jc w:val="right"/>
      </w:pPr>
      <w:r>
        <w:t>Московской областной Думы</w:t>
      </w:r>
    </w:p>
    <w:p w:rsidR="00B74547" w:rsidRDefault="00B74547">
      <w:pPr>
        <w:pStyle w:val="ConsPlusNormal"/>
        <w:jc w:val="right"/>
      </w:pPr>
      <w:r>
        <w:t>от 11 июля 2013 г. N 21/59-П</w:t>
      </w:r>
    </w:p>
    <w:p w:rsidR="00B74547" w:rsidRDefault="00B74547">
      <w:pPr>
        <w:pStyle w:val="ConsPlusNormal"/>
        <w:jc w:val="both"/>
      </w:pPr>
    </w:p>
    <w:p w:rsidR="00B74547" w:rsidRDefault="00B74547">
      <w:pPr>
        <w:pStyle w:val="ConsPlusTitle"/>
        <w:jc w:val="center"/>
      </w:pPr>
      <w:r>
        <w:t>ЗАКОН</w:t>
      </w:r>
    </w:p>
    <w:p w:rsidR="00B74547" w:rsidRDefault="00B74547">
      <w:pPr>
        <w:pStyle w:val="ConsPlusTitle"/>
        <w:jc w:val="center"/>
      </w:pPr>
      <w:r>
        <w:t>МОСКОВСКОЙ ОБЛАСТИ</w:t>
      </w:r>
    </w:p>
    <w:p w:rsidR="00B74547" w:rsidRDefault="00B74547">
      <w:pPr>
        <w:pStyle w:val="ConsPlusTitle"/>
        <w:jc w:val="center"/>
      </w:pPr>
    </w:p>
    <w:p w:rsidR="00B74547" w:rsidRDefault="00B74547">
      <w:pPr>
        <w:pStyle w:val="ConsPlusTitle"/>
        <w:jc w:val="center"/>
      </w:pPr>
      <w:r>
        <w:t>О ПРЕДОСТАВЛЕНИИ БЕСПЛАТНОЙ ЮРИДИЧЕСКОЙ ПОМОЩИ</w:t>
      </w:r>
    </w:p>
    <w:p w:rsidR="00B74547" w:rsidRDefault="00B74547">
      <w:pPr>
        <w:pStyle w:val="ConsPlusTitle"/>
        <w:jc w:val="center"/>
      </w:pPr>
      <w:r>
        <w:t>В МОСКОВСКОЙ ОБЛАСТИ</w:t>
      </w:r>
    </w:p>
    <w:p w:rsidR="00B74547" w:rsidRDefault="00B745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745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547" w:rsidRDefault="00B745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547" w:rsidRDefault="00B745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4547" w:rsidRDefault="00B745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74547" w:rsidRDefault="00B74547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Московской области</w:t>
            </w:r>
          </w:p>
          <w:p w:rsidR="00B74547" w:rsidRDefault="00B745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28.09.2015 </w:t>
            </w:r>
            <w:hyperlink r:id="rId7">
              <w:r>
                <w:rPr>
                  <w:color w:val="0000FF"/>
                </w:rPr>
                <w:t>N 148/2015-ОЗ</w:t>
              </w:r>
            </w:hyperlink>
            <w:r>
              <w:rPr>
                <w:color w:val="392C69"/>
              </w:rPr>
              <w:t xml:space="preserve">, от 28.12.2021 </w:t>
            </w:r>
            <w:hyperlink r:id="rId8">
              <w:r>
                <w:rPr>
                  <w:color w:val="0000FF"/>
                </w:rPr>
                <w:t>N 288/2021-ОЗ</w:t>
              </w:r>
            </w:hyperlink>
            <w:r>
              <w:rPr>
                <w:color w:val="392C69"/>
              </w:rPr>
              <w:t>,</w:t>
            </w:r>
          </w:p>
          <w:p w:rsidR="00B74547" w:rsidRDefault="00B745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28.12.2023 </w:t>
            </w:r>
            <w:hyperlink r:id="rId9">
              <w:r>
                <w:rPr>
                  <w:color w:val="0000FF"/>
                </w:rPr>
                <w:t>N 269/2023-ОЗ</w:t>
              </w:r>
            </w:hyperlink>
            <w:r>
              <w:rPr>
                <w:color w:val="392C69"/>
              </w:rPr>
              <w:t xml:space="preserve">, от 03.05.2024 </w:t>
            </w:r>
            <w:hyperlink r:id="rId10">
              <w:r>
                <w:rPr>
                  <w:color w:val="0000FF"/>
                </w:rPr>
                <w:t>N 76/2024-ОЗ</w:t>
              </w:r>
            </w:hyperlink>
            <w:r>
              <w:rPr>
                <w:color w:val="392C69"/>
              </w:rPr>
              <w:t>,</w:t>
            </w:r>
          </w:p>
          <w:p w:rsidR="00B74547" w:rsidRDefault="00B745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04.07.2024 </w:t>
            </w:r>
            <w:hyperlink r:id="rId11">
              <w:r>
                <w:rPr>
                  <w:color w:val="0000FF"/>
                </w:rPr>
                <w:t>N 123/2024-ОЗ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547" w:rsidRDefault="00B74547">
            <w:pPr>
              <w:pStyle w:val="ConsPlusNormal"/>
            </w:pPr>
          </w:p>
        </w:tc>
      </w:tr>
    </w:tbl>
    <w:p w:rsidR="00B74547" w:rsidRDefault="00B74547">
      <w:pPr>
        <w:pStyle w:val="ConsPlusNormal"/>
        <w:jc w:val="both"/>
      </w:pPr>
    </w:p>
    <w:p w:rsidR="00B74547" w:rsidRDefault="00B74547">
      <w:pPr>
        <w:pStyle w:val="ConsPlusTitle"/>
        <w:ind w:firstLine="540"/>
        <w:jc w:val="both"/>
        <w:outlineLvl w:val="0"/>
      </w:pPr>
      <w:r>
        <w:t>Статья 1. Предмет регулирования и сфера действия настоящего Закона</w:t>
      </w:r>
    </w:p>
    <w:p w:rsidR="00B74547" w:rsidRDefault="00B74547">
      <w:pPr>
        <w:pStyle w:val="ConsPlusNormal"/>
        <w:jc w:val="both"/>
      </w:pPr>
    </w:p>
    <w:p w:rsidR="00B74547" w:rsidRDefault="00B74547">
      <w:pPr>
        <w:pStyle w:val="ConsPlusNormal"/>
        <w:ind w:firstLine="540"/>
        <w:jc w:val="both"/>
      </w:pPr>
      <w:r>
        <w:t xml:space="preserve">1. Настоящий Закон 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 (далее - Федеральный закон от 21 ноября 2011 года N 324-ФЗ) устанавливает порядок оказания гражданам Российской Федерации (далее - граждане) бесплатной квалифицированной юридической помощи на территории Московской области, а также устанавливает дополнительные гарантии реализации права граждан на получение бесплатной юридической помощи.</w:t>
      </w:r>
    </w:p>
    <w:p w:rsidR="00B74547" w:rsidRDefault="00B74547">
      <w:pPr>
        <w:pStyle w:val="ConsPlusNormal"/>
        <w:spacing w:before="220"/>
        <w:ind w:firstLine="540"/>
        <w:jc w:val="both"/>
      </w:pPr>
      <w:r>
        <w:t>2. Действие настоящего Закона не распространяется на правоотношения, связанные с оказанием бесплатной юридической помощи в уголовном судопроизводстве.</w:t>
      </w:r>
    </w:p>
    <w:p w:rsidR="00B74547" w:rsidRDefault="00B74547">
      <w:pPr>
        <w:pStyle w:val="ConsPlusNormal"/>
        <w:jc w:val="both"/>
      </w:pPr>
    </w:p>
    <w:p w:rsidR="00B74547" w:rsidRDefault="00B74547">
      <w:pPr>
        <w:pStyle w:val="ConsPlusTitle"/>
        <w:ind w:firstLine="540"/>
        <w:jc w:val="both"/>
        <w:outlineLvl w:val="0"/>
      </w:pPr>
      <w:r>
        <w:t>Статья 2. Полномочия органов государственной власти Московской области в сфере обеспечения граждан бесплатной юридической помощью</w:t>
      </w:r>
    </w:p>
    <w:p w:rsidR="00B74547" w:rsidRDefault="00B74547">
      <w:pPr>
        <w:pStyle w:val="ConsPlusNormal"/>
        <w:jc w:val="both"/>
      </w:pPr>
    </w:p>
    <w:p w:rsidR="00B74547" w:rsidRDefault="00B74547">
      <w:pPr>
        <w:pStyle w:val="ConsPlusNormal"/>
        <w:ind w:firstLine="540"/>
        <w:jc w:val="both"/>
      </w:pPr>
      <w:r>
        <w:t>1. К полномочиям Московской областной Думы в сфере обеспечения граждан бесплатной юридической помощью относятся:</w:t>
      </w:r>
    </w:p>
    <w:p w:rsidR="00B74547" w:rsidRDefault="00B74547">
      <w:pPr>
        <w:pStyle w:val="ConsPlusNormal"/>
        <w:spacing w:before="220"/>
        <w:ind w:firstLine="540"/>
        <w:jc w:val="both"/>
      </w:pPr>
      <w:r>
        <w:t>1) принятие законов Московской области в сфере обеспечения граждан бесплатной юридической помощью;</w:t>
      </w:r>
    </w:p>
    <w:p w:rsidR="00B74547" w:rsidRDefault="00B74547">
      <w:pPr>
        <w:pStyle w:val="ConsPlusNormal"/>
        <w:spacing w:before="220"/>
        <w:ind w:firstLine="540"/>
        <w:jc w:val="both"/>
      </w:pPr>
      <w:r>
        <w:t>2) осуществление иных полномочий в соответствии с федеральным законодательством в сфере обеспечения граждан бесплатной юридической помощью.</w:t>
      </w:r>
    </w:p>
    <w:p w:rsidR="00B74547" w:rsidRDefault="00B74547">
      <w:pPr>
        <w:pStyle w:val="ConsPlusNormal"/>
        <w:spacing w:before="220"/>
        <w:ind w:firstLine="540"/>
        <w:jc w:val="both"/>
      </w:pPr>
      <w:r>
        <w:t>2. К полномочиям Правительства Московской области в сфере обеспечения граждан бесплатной юридической помощью относятся:</w:t>
      </w:r>
    </w:p>
    <w:p w:rsidR="00B74547" w:rsidRDefault="00B74547">
      <w:pPr>
        <w:pStyle w:val="ConsPlusNormal"/>
        <w:spacing w:before="220"/>
        <w:ind w:firstLine="540"/>
        <w:jc w:val="both"/>
      </w:pPr>
      <w:r>
        <w:t>1) реализация государственной политики в сфере обеспечения граждан бесплатной юридической помощью;</w:t>
      </w:r>
    </w:p>
    <w:p w:rsidR="00B74547" w:rsidRDefault="00B74547">
      <w:pPr>
        <w:pStyle w:val="ConsPlusNormal"/>
        <w:spacing w:before="220"/>
        <w:ind w:firstLine="540"/>
        <w:jc w:val="both"/>
      </w:pPr>
      <w:r>
        <w:t xml:space="preserve">2) определение центрального исполнительного органа государственной власти Московской </w:t>
      </w:r>
      <w:r>
        <w:lastRenderedPageBreak/>
        <w:t>области, уполномоченного в сфере обеспечения граждан бесплатной юридической помощью (далее - Уполномоченный орган);</w:t>
      </w:r>
    </w:p>
    <w:p w:rsidR="00B74547" w:rsidRDefault="00B74547">
      <w:pPr>
        <w:pStyle w:val="ConsPlusNormal"/>
        <w:spacing w:before="220"/>
        <w:ind w:firstLine="540"/>
        <w:jc w:val="both"/>
      </w:pPr>
      <w:r>
        <w:t>3) определение перечня исполнительных органов государственной власти Московской области и подведомственных им учреждений, государственных органов Московской области, подведомственных Губернатору Московской области, Правительству Московской области, входящих в государственную систему бесплатной юридической помощи в Московской области (далее - Перечень);</w:t>
      </w:r>
    </w:p>
    <w:p w:rsidR="00B74547" w:rsidRDefault="00B74547">
      <w:pPr>
        <w:pStyle w:val="ConsPlusNormal"/>
        <w:spacing w:before="220"/>
        <w:ind w:firstLine="540"/>
        <w:jc w:val="both"/>
      </w:pPr>
      <w:r>
        <w:t>4) принятие решения о создании государственного юридического бюро в форме государственного казенного учреждения Московской области;</w:t>
      </w:r>
    </w:p>
    <w:p w:rsidR="00B74547" w:rsidRDefault="00B74547">
      <w:pPr>
        <w:pStyle w:val="ConsPlusNormal"/>
        <w:spacing w:before="220"/>
        <w:ind w:firstLine="540"/>
        <w:jc w:val="both"/>
      </w:pPr>
      <w:r>
        <w:t>5) определение размера и порядка оплаты труда адвокатов, оказывающих бесплатную юридическую помощь гражданам в рамках государственной системы бесплатной юридической помощи в Московской области, и компенсации их расходов на оказание такой помощи;</w:t>
      </w:r>
    </w:p>
    <w:p w:rsidR="00B74547" w:rsidRDefault="00B74547">
      <w:pPr>
        <w:pStyle w:val="ConsPlusNormal"/>
        <w:spacing w:before="220"/>
        <w:ind w:firstLine="540"/>
        <w:jc w:val="both"/>
      </w:pPr>
      <w:r>
        <w:t>6) установление порядка направления Адвокатской палатой Московской области в Уполномоченный орган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 в Московской области;</w:t>
      </w:r>
    </w:p>
    <w:p w:rsidR="00B74547" w:rsidRDefault="00B74547">
      <w:pPr>
        <w:pStyle w:val="ConsPlusNormal"/>
        <w:spacing w:before="220"/>
        <w:ind w:firstLine="540"/>
        <w:jc w:val="both"/>
      </w:pPr>
      <w:r>
        <w:t>7) оказание в пределах своих полномочий содействия развитию негосударственной системы бесплатной юридической помощи на территории Московской области;</w:t>
      </w:r>
    </w:p>
    <w:p w:rsidR="00B74547" w:rsidRDefault="00B74547">
      <w:pPr>
        <w:pStyle w:val="ConsPlusNormal"/>
        <w:spacing w:before="220"/>
        <w:ind w:firstLine="540"/>
        <w:jc w:val="both"/>
      </w:pPr>
      <w:r>
        <w:t>7.1) установление порядка получения бесплатной юридической помощи гражданами, пострадавшими в результате чрезвычайной ситуации, в рамках государственной системы бесплатной юридической помощи в Московской области в соответствии с законодательством Российской Федерации;</w:t>
      </w:r>
    </w:p>
    <w:p w:rsidR="00B74547" w:rsidRDefault="00B74547">
      <w:pPr>
        <w:pStyle w:val="ConsPlusNormal"/>
        <w:jc w:val="both"/>
      </w:pPr>
      <w:r>
        <w:t xml:space="preserve">(п. 7.1 введен </w:t>
      </w:r>
      <w:hyperlink r:id="rId13">
        <w:r>
          <w:rPr>
            <w:color w:val="0000FF"/>
          </w:rPr>
          <w:t>Законом</w:t>
        </w:r>
      </w:hyperlink>
      <w:r>
        <w:t xml:space="preserve"> Московской области от 28.09.2015 N 148/2015-ОЗ)</w:t>
      </w:r>
    </w:p>
    <w:p w:rsidR="00B74547" w:rsidRDefault="00B74547">
      <w:pPr>
        <w:pStyle w:val="ConsPlusNormal"/>
        <w:spacing w:before="220"/>
        <w:ind w:firstLine="540"/>
        <w:jc w:val="both"/>
      </w:pPr>
      <w:r>
        <w:t>8) иные полномочия в соответствии с федеральным законодательством в сфере обеспечения граждан бесплатной юридической помощью.</w:t>
      </w:r>
    </w:p>
    <w:p w:rsidR="00B74547" w:rsidRDefault="00B74547">
      <w:pPr>
        <w:pStyle w:val="ConsPlusNormal"/>
        <w:spacing w:before="220"/>
        <w:ind w:firstLine="540"/>
        <w:jc w:val="both"/>
      </w:pPr>
      <w:r>
        <w:t>3. К полномочиям Уполномоченного органа относятся:</w:t>
      </w:r>
    </w:p>
    <w:p w:rsidR="00B74547" w:rsidRDefault="00B74547">
      <w:pPr>
        <w:pStyle w:val="ConsPlusNormal"/>
        <w:spacing w:before="220"/>
        <w:ind w:firstLine="540"/>
        <w:jc w:val="both"/>
      </w:pPr>
      <w:r>
        <w:t xml:space="preserve">1) определение порядка взаимодействия участников государственной и негосударственной систем бесплатной юридической помощи в Московской области в пределах полномочий, установленных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21 ноября 2011 года N 324-ФЗ (в том числе в части взаимодействия государственного юридического бюро с иными участниками этих систем бесплатной юридической помощи);</w:t>
      </w:r>
    </w:p>
    <w:p w:rsidR="00B74547" w:rsidRDefault="00B74547">
      <w:pPr>
        <w:pStyle w:val="ConsPlusNormal"/>
        <w:jc w:val="both"/>
      </w:pPr>
      <w:r>
        <w:t xml:space="preserve">(п. 1 в ред. </w:t>
      </w:r>
      <w:hyperlink r:id="rId15">
        <w:r>
          <w:rPr>
            <w:color w:val="0000FF"/>
          </w:rPr>
          <w:t>Закона</w:t>
        </w:r>
      </w:hyperlink>
      <w:r>
        <w:t xml:space="preserve"> Московской области от 04.07.2024 N 123/2024-ОЗ)</w:t>
      </w:r>
    </w:p>
    <w:p w:rsidR="00B74547" w:rsidRDefault="00B74547">
      <w:pPr>
        <w:pStyle w:val="ConsPlusNormal"/>
        <w:spacing w:before="220"/>
        <w:ind w:firstLine="540"/>
        <w:jc w:val="both"/>
      </w:pPr>
      <w:r>
        <w:t>2) координация взаимодействия участников государственной системы бесплатной юридической помощи в Московской области;</w:t>
      </w:r>
    </w:p>
    <w:p w:rsidR="00B74547" w:rsidRDefault="00B74547">
      <w:pPr>
        <w:pStyle w:val="ConsPlusNormal"/>
        <w:spacing w:before="220"/>
        <w:ind w:firstLine="540"/>
        <w:jc w:val="both"/>
      </w:pPr>
      <w:r>
        <w:t>3) определение порядка деятельности и обеспечение деятельности государственного юридического бюро;</w:t>
      </w:r>
    </w:p>
    <w:p w:rsidR="00B74547" w:rsidRDefault="00B74547">
      <w:pPr>
        <w:pStyle w:val="ConsPlusNormal"/>
        <w:spacing w:before="220"/>
        <w:ind w:firstLine="540"/>
        <w:jc w:val="both"/>
      </w:pPr>
      <w:r>
        <w:t>4)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ситуации;</w:t>
      </w:r>
    </w:p>
    <w:p w:rsidR="00B74547" w:rsidRDefault="00B74547">
      <w:pPr>
        <w:pStyle w:val="ConsPlusNormal"/>
        <w:spacing w:before="220"/>
        <w:ind w:firstLine="540"/>
        <w:jc w:val="both"/>
      </w:pPr>
      <w:r>
        <w:t>5) иные полномочия в соответствии с федеральным законодательством и законодательством Московской области в сфере обеспечения граждан бесплатной юридической помощью.</w:t>
      </w:r>
    </w:p>
    <w:p w:rsidR="00B74547" w:rsidRDefault="00B74547">
      <w:pPr>
        <w:pStyle w:val="ConsPlusNormal"/>
        <w:jc w:val="both"/>
      </w:pPr>
    </w:p>
    <w:p w:rsidR="00B74547" w:rsidRDefault="00B74547">
      <w:pPr>
        <w:pStyle w:val="ConsPlusTitle"/>
        <w:ind w:firstLine="540"/>
        <w:jc w:val="both"/>
        <w:outlineLvl w:val="0"/>
      </w:pPr>
      <w:r>
        <w:t>Статья 3. Участники государственной системы бесплатной юридической помощи в Московской области</w:t>
      </w:r>
    </w:p>
    <w:p w:rsidR="00B74547" w:rsidRDefault="00B74547">
      <w:pPr>
        <w:pStyle w:val="ConsPlusNormal"/>
        <w:jc w:val="both"/>
      </w:pPr>
    </w:p>
    <w:p w:rsidR="00B74547" w:rsidRDefault="00B74547">
      <w:pPr>
        <w:pStyle w:val="ConsPlusNormal"/>
        <w:ind w:firstLine="540"/>
        <w:jc w:val="both"/>
      </w:pPr>
      <w:r>
        <w:t>1. Участниками государственной системы бесплатной юридической помощи в Московской области являются:</w:t>
      </w:r>
    </w:p>
    <w:p w:rsidR="00B74547" w:rsidRDefault="00B74547">
      <w:pPr>
        <w:pStyle w:val="ConsPlusNormal"/>
        <w:spacing w:before="220"/>
        <w:ind w:firstLine="540"/>
        <w:jc w:val="both"/>
      </w:pPr>
      <w:bookmarkStart w:id="0" w:name="P52"/>
      <w:bookmarkEnd w:id="0"/>
      <w:r>
        <w:t>1) исполнительные органы государственной власти Московской области и подведомственные им учреждения, государственные органы Московской области, подведомственные Губернатору Московской области, Правительству Московской области, включенные в Перечень, определенный Правительством Московской области;</w:t>
      </w:r>
    </w:p>
    <w:p w:rsidR="00B74547" w:rsidRDefault="00B74547">
      <w:pPr>
        <w:pStyle w:val="ConsPlusNormal"/>
        <w:spacing w:before="220"/>
        <w:ind w:firstLine="540"/>
        <w:jc w:val="both"/>
      </w:pPr>
      <w:r>
        <w:t>1.1) Уполномоченный по правам человека в Московской области;</w:t>
      </w:r>
    </w:p>
    <w:p w:rsidR="00B74547" w:rsidRDefault="00B74547">
      <w:pPr>
        <w:pStyle w:val="ConsPlusNormal"/>
        <w:jc w:val="both"/>
      </w:pPr>
      <w:r>
        <w:t xml:space="preserve">(п. 1.1 введен </w:t>
      </w:r>
      <w:hyperlink r:id="rId16">
        <w:r>
          <w:rPr>
            <w:color w:val="0000FF"/>
          </w:rPr>
          <w:t>Законом</w:t>
        </w:r>
      </w:hyperlink>
      <w:r>
        <w:t xml:space="preserve"> Московской области от 04.07.2024 N 123/2024-ОЗ)</w:t>
      </w:r>
    </w:p>
    <w:p w:rsidR="00B74547" w:rsidRDefault="00B74547">
      <w:pPr>
        <w:pStyle w:val="ConsPlusNormal"/>
        <w:spacing w:before="220"/>
        <w:ind w:firstLine="540"/>
        <w:jc w:val="both"/>
      </w:pPr>
      <w:bookmarkStart w:id="1" w:name="P55"/>
      <w:bookmarkEnd w:id="1"/>
      <w:r>
        <w:t>2) государственные органы Московской области;</w:t>
      </w:r>
    </w:p>
    <w:p w:rsidR="00B74547" w:rsidRDefault="00B74547">
      <w:pPr>
        <w:pStyle w:val="ConsPlusNormal"/>
        <w:spacing w:before="220"/>
        <w:ind w:firstLine="540"/>
        <w:jc w:val="both"/>
      </w:pPr>
      <w:r>
        <w:t>3) орган управления Территориального фонда обязательного медицинского страхования Московской области;</w:t>
      </w:r>
    </w:p>
    <w:p w:rsidR="00B74547" w:rsidRDefault="00B74547">
      <w:pPr>
        <w:pStyle w:val="ConsPlusNormal"/>
        <w:spacing w:before="220"/>
        <w:ind w:firstLine="540"/>
        <w:jc w:val="both"/>
      </w:pPr>
      <w:r>
        <w:t>4) государственное юридическое бюро;</w:t>
      </w:r>
    </w:p>
    <w:p w:rsidR="00B74547" w:rsidRDefault="00B74547">
      <w:pPr>
        <w:pStyle w:val="ConsPlusNormal"/>
        <w:spacing w:before="220"/>
        <w:ind w:firstLine="540"/>
        <w:jc w:val="both"/>
      </w:pPr>
      <w:r>
        <w:t>5) адвокаты;</w:t>
      </w:r>
    </w:p>
    <w:p w:rsidR="00B74547" w:rsidRDefault="00B74547">
      <w:pPr>
        <w:pStyle w:val="ConsPlusNormal"/>
        <w:spacing w:before="220"/>
        <w:ind w:firstLine="540"/>
        <w:jc w:val="both"/>
      </w:pPr>
      <w:bookmarkStart w:id="2" w:name="P59"/>
      <w:bookmarkEnd w:id="2"/>
      <w:r>
        <w:t>6) нотариусы.</w:t>
      </w:r>
    </w:p>
    <w:p w:rsidR="00B74547" w:rsidRDefault="00B74547">
      <w:pPr>
        <w:pStyle w:val="ConsPlusNormal"/>
        <w:spacing w:before="220"/>
        <w:ind w:firstLine="540"/>
        <w:jc w:val="both"/>
      </w:pPr>
      <w:r>
        <w:t xml:space="preserve">2. Участники государственной системы бесплатной юридической помощи, перечисленные в </w:t>
      </w:r>
      <w:hyperlink w:anchor="P52">
        <w:r>
          <w:rPr>
            <w:color w:val="0000FF"/>
          </w:rPr>
          <w:t>пунктах 1</w:t>
        </w:r>
      </w:hyperlink>
      <w:r>
        <w:t xml:space="preserve">, </w:t>
      </w:r>
      <w:hyperlink w:anchor="P55">
        <w:r>
          <w:rPr>
            <w:color w:val="0000FF"/>
          </w:rPr>
          <w:t>2</w:t>
        </w:r>
      </w:hyperlink>
      <w:r>
        <w:t xml:space="preserve"> - </w:t>
      </w:r>
      <w:hyperlink w:anchor="P59">
        <w:r>
          <w:rPr>
            <w:color w:val="0000FF"/>
          </w:rPr>
          <w:t>6 части 1</w:t>
        </w:r>
      </w:hyperlink>
      <w:r>
        <w:t xml:space="preserve"> настоящей статьи, оказывают бесплатную юридическую помощь 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21 ноября 2011 года N 324-ФЗ и настоящим Законом.</w:t>
      </w:r>
    </w:p>
    <w:p w:rsidR="00B74547" w:rsidRDefault="00B74547">
      <w:pPr>
        <w:pStyle w:val="ConsPlusNormal"/>
        <w:spacing w:before="220"/>
        <w:ind w:firstLine="540"/>
        <w:jc w:val="both"/>
      </w:pPr>
      <w:r>
        <w:t>Уполномоченный по правам человека в Московской области содействует оказанию бесплатной юридической помощи в пределах своей компетенции.</w:t>
      </w:r>
    </w:p>
    <w:p w:rsidR="00B74547" w:rsidRDefault="00B74547">
      <w:pPr>
        <w:pStyle w:val="ConsPlusNormal"/>
        <w:jc w:val="both"/>
      </w:pPr>
      <w:r>
        <w:t xml:space="preserve">(часть 2 в ред. </w:t>
      </w:r>
      <w:hyperlink r:id="rId18">
        <w:r>
          <w:rPr>
            <w:color w:val="0000FF"/>
          </w:rPr>
          <w:t>Закона</w:t>
        </w:r>
      </w:hyperlink>
      <w:r>
        <w:t xml:space="preserve"> Московской области от 04.07.2024 N 123/2024-ОЗ)</w:t>
      </w:r>
    </w:p>
    <w:p w:rsidR="00B74547" w:rsidRDefault="00B74547">
      <w:pPr>
        <w:pStyle w:val="ConsPlusNormal"/>
        <w:jc w:val="both"/>
      </w:pPr>
    </w:p>
    <w:p w:rsidR="00B74547" w:rsidRDefault="00B74547">
      <w:pPr>
        <w:pStyle w:val="ConsPlusTitle"/>
        <w:ind w:firstLine="540"/>
        <w:jc w:val="both"/>
        <w:outlineLvl w:val="0"/>
      </w:pPr>
      <w:bookmarkStart w:id="3" w:name="P64"/>
      <w:bookmarkEnd w:id="3"/>
      <w:r>
        <w:t>Статья 4. Категории граждан, имеющих право на получение бесплатной юридической помощи</w:t>
      </w:r>
    </w:p>
    <w:p w:rsidR="00B74547" w:rsidRDefault="00B74547">
      <w:pPr>
        <w:pStyle w:val="ConsPlusNormal"/>
        <w:jc w:val="both"/>
      </w:pPr>
    </w:p>
    <w:p w:rsidR="00B74547" w:rsidRDefault="00B74547">
      <w:pPr>
        <w:pStyle w:val="ConsPlusNormal"/>
        <w:ind w:firstLine="540"/>
        <w:jc w:val="both"/>
      </w:pPr>
      <w:r>
        <w:t xml:space="preserve">1. Категории граждан, имеющих право на получение всех видов бесплатной юридической помощи в рамках государственной системы бесплатной юридической помощи, установлены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21 ноября 2011 года N 324-ФЗ.</w:t>
      </w:r>
    </w:p>
    <w:p w:rsidR="00B74547" w:rsidRDefault="00B74547">
      <w:pPr>
        <w:pStyle w:val="ConsPlusNormal"/>
        <w:spacing w:before="220"/>
        <w:ind w:firstLine="540"/>
        <w:jc w:val="both"/>
      </w:pPr>
      <w:r>
        <w:t>2. Бесплатная юридическая помощь на территории Московской области также оказывается полным кавалерам орденов Славы и (или) Трудовой Славы, Почетным гражданам Московской области.</w:t>
      </w:r>
    </w:p>
    <w:p w:rsidR="00B74547" w:rsidRDefault="00B74547">
      <w:pPr>
        <w:pStyle w:val="ConsPlusNormal"/>
        <w:spacing w:before="220"/>
        <w:ind w:firstLine="540"/>
        <w:jc w:val="both"/>
      </w:pPr>
      <w:bookmarkStart w:id="4" w:name="P68"/>
      <w:bookmarkEnd w:id="4"/>
      <w:r>
        <w:t xml:space="preserve">3. Бесплатная юридическая помощь на территории Московской области в виде правового консультирования в устной и письменной форме, составления заявлений, жалоб, ходатайств и других документов правового характера по вопросам реализации и защиты прав и законных интересов, вытекающих из договора участия в долевом строительстве, также оказывается гражданам, чьи денежные средства привлечены для строительства на территории Московской области многоквартирных домов, включенных в единый реестр проблемных объектов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</w:t>
      </w:r>
    </w:p>
    <w:p w:rsidR="00B74547" w:rsidRDefault="00B74547">
      <w:pPr>
        <w:pStyle w:val="ConsPlusNormal"/>
        <w:jc w:val="both"/>
      </w:pPr>
      <w:r>
        <w:t xml:space="preserve">(часть 3 введена </w:t>
      </w:r>
      <w:hyperlink r:id="rId21">
        <w:r>
          <w:rPr>
            <w:color w:val="0000FF"/>
          </w:rPr>
          <w:t>Законом</w:t>
        </w:r>
      </w:hyperlink>
      <w:r>
        <w:t xml:space="preserve"> Московской области от 28.12.2021 N 288/2021-ОЗ)</w:t>
      </w:r>
    </w:p>
    <w:p w:rsidR="00B74547" w:rsidRDefault="00B74547">
      <w:pPr>
        <w:pStyle w:val="ConsPlusNormal"/>
        <w:jc w:val="both"/>
      </w:pPr>
    </w:p>
    <w:p w:rsidR="00B74547" w:rsidRDefault="00B74547">
      <w:pPr>
        <w:pStyle w:val="ConsPlusTitle"/>
        <w:ind w:firstLine="540"/>
        <w:jc w:val="both"/>
        <w:outlineLvl w:val="0"/>
      </w:pPr>
      <w:r>
        <w:t>Статья 5. Случаи оказания бесплатной юридической помощи</w:t>
      </w:r>
    </w:p>
    <w:p w:rsidR="00B74547" w:rsidRDefault="00B74547">
      <w:pPr>
        <w:pStyle w:val="ConsPlusNormal"/>
        <w:jc w:val="both"/>
      </w:pPr>
    </w:p>
    <w:p w:rsidR="00B74547" w:rsidRDefault="00B74547">
      <w:pPr>
        <w:pStyle w:val="ConsPlusNormal"/>
        <w:ind w:firstLine="540"/>
        <w:jc w:val="both"/>
      </w:pPr>
      <w:r>
        <w:t xml:space="preserve">1. Случаи оказания гражданам бесплатной юридической помощи участниками </w:t>
      </w:r>
      <w:r>
        <w:lastRenderedPageBreak/>
        <w:t xml:space="preserve">государственной и негосударственной систем бесплатной юридической помощи, а также случаи, в которых бесплатная юридическая помощь не оказывается, установлены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21 ноября 2011 года N 324-ФЗ.</w:t>
      </w:r>
    </w:p>
    <w:p w:rsidR="00B74547" w:rsidRDefault="00B74547">
      <w:pPr>
        <w:pStyle w:val="ConsPlusNormal"/>
        <w:jc w:val="both"/>
      </w:pPr>
      <w:r>
        <w:t xml:space="preserve">(часть 1 в ред. </w:t>
      </w:r>
      <w:hyperlink r:id="rId23">
        <w:r>
          <w:rPr>
            <w:color w:val="0000FF"/>
          </w:rPr>
          <w:t>Закона</w:t>
        </w:r>
      </w:hyperlink>
      <w:r>
        <w:t xml:space="preserve"> Московской области от 04.07.2024 N 123/2024-ОЗ)</w:t>
      </w:r>
    </w:p>
    <w:p w:rsidR="00B74547" w:rsidRDefault="00B74547">
      <w:pPr>
        <w:pStyle w:val="ConsPlusNormal"/>
        <w:spacing w:before="220"/>
        <w:ind w:firstLine="540"/>
        <w:jc w:val="both"/>
      </w:pPr>
      <w:r>
        <w:t>2. Бесплатная юридическая помощь на территории Московской области оказывается также в случаях:</w:t>
      </w:r>
    </w:p>
    <w:p w:rsidR="00B74547" w:rsidRDefault="00B74547">
      <w:pPr>
        <w:pStyle w:val="ConsPlusNormal"/>
        <w:spacing w:before="220"/>
        <w:ind w:firstLine="540"/>
        <w:jc w:val="both"/>
      </w:pPr>
      <w:r>
        <w:t xml:space="preserve">1) утратил силу с 1 апреля 2022 года. - </w:t>
      </w:r>
      <w:hyperlink r:id="rId24">
        <w:r>
          <w:rPr>
            <w:color w:val="0000FF"/>
          </w:rPr>
          <w:t>Закон</w:t>
        </w:r>
      </w:hyperlink>
      <w:r>
        <w:t xml:space="preserve"> Московской области от 28.12.2021 N 288/2021-ОЗ;</w:t>
      </w:r>
    </w:p>
    <w:p w:rsidR="00B74547" w:rsidRDefault="00B74547">
      <w:pPr>
        <w:pStyle w:val="ConsPlusNormal"/>
        <w:spacing w:before="220"/>
        <w:ind w:firstLine="540"/>
        <w:jc w:val="both"/>
      </w:pPr>
      <w:r>
        <w:t>2) защиты прав потребителей в части предоставления медицинских услуг;</w:t>
      </w:r>
    </w:p>
    <w:p w:rsidR="00B74547" w:rsidRDefault="00B74547">
      <w:pPr>
        <w:pStyle w:val="ConsPlusNormal"/>
        <w:spacing w:before="220"/>
        <w:ind w:firstLine="540"/>
        <w:jc w:val="both"/>
      </w:pPr>
      <w:r>
        <w:t>3) защиты и обеспечения прав и законных интересов несовершеннолетних детей из многодетных семей;</w:t>
      </w:r>
    </w:p>
    <w:p w:rsidR="00B74547" w:rsidRDefault="00B74547">
      <w:pPr>
        <w:pStyle w:val="ConsPlusNormal"/>
        <w:spacing w:before="220"/>
        <w:ind w:firstLine="540"/>
        <w:jc w:val="both"/>
      </w:pPr>
      <w:r>
        <w:t xml:space="preserve">4) защиты и обеспечения прав граждан, указанных в </w:t>
      </w:r>
      <w:hyperlink w:anchor="P68">
        <w:r>
          <w:rPr>
            <w:color w:val="0000FF"/>
          </w:rPr>
          <w:t>части 3 статьи 4</w:t>
        </w:r>
      </w:hyperlink>
      <w:r>
        <w:t xml:space="preserve"> настоящего Закона, при условии, что приобретенное ими по договору участия в долевом строительстве жилое помещение является для них единственным, либо общая площадь находящихся в собственности всех членов семьи жилых помещений, приходящаяся на одного члена этой семьи, составляет менее учетной нормы площади жилого помещения, установленной на территории муниципального образования Московской области, в котором расположен данный многоквартирный дом. Под членами семьи понимаются лица, указанные в качестве членов семьи в Жилищном </w:t>
      </w:r>
      <w:hyperlink r:id="rId25">
        <w:r>
          <w:rPr>
            <w:color w:val="0000FF"/>
          </w:rPr>
          <w:t>кодексе</w:t>
        </w:r>
      </w:hyperlink>
      <w:r>
        <w:t xml:space="preserve"> Российской Федерации.</w:t>
      </w:r>
    </w:p>
    <w:p w:rsidR="00B74547" w:rsidRDefault="00B74547">
      <w:pPr>
        <w:pStyle w:val="ConsPlusNormal"/>
        <w:jc w:val="both"/>
      </w:pPr>
      <w:r>
        <w:t xml:space="preserve">(п. 4 введен </w:t>
      </w:r>
      <w:hyperlink r:id="rId26">
        <w:r>
          <w:rPr>
            <w:color w:val="0000FF"/>
          </w:rPr>
          <w:t>Законом</w:t>
        </w:r>
      </w:hyperlink>
      <w:r>
        <w:t xml:space="preserve"> Московской области от 28.12.2021 N 288/2021-ОЗ)</w:t>
      </w:r>
    </w:p>
    <w:p w:rsidR="00B74547" w:rsidRDefault="00B74547">
      <w:pPr>
        <w:pStyle w:val="ConsPlusNormal"/>
        <w:spacing w:before="220"/>
        <w:ind w:firstLine="540"/>
        <w:jc w:val="both"/>
      </w:pPr>
      <w:r>
        <w:t xml:space="preserve">3. Бесплатная юридическая помощь в виде представления интересов гражданина в судах, государственных и муниципальных органах, организациях на территории Московской области оказывается гражданам, указанным в </w:t>
      </w:r>
      <w:hyperlink r:id="rId27">
        <w:r>
          <w:rPr>
            <w:color w:val="0000FF"/>
          </w:rPr>
          <w:t>пунктах 3.1</w:t>
        </w:r>
      </w:hyperlink>
      <w:r>
        <w:t xml:space="preserve"> - </w:t>
      </w:r>
      <w:hyperlink r:id="rId28">
        <w:r>
          <w:rPr>
            <w:color w:val="0000FF"/>
          </w:rPr>
          <w:t>3.3 части 1 статьи 20</w:t>
        </w:r>
      </w:hyperlink>
      <w:r>
        <w:t xml:space="preserve"> Федерального закона от 21 ноября 2011 года N 324-ФЗ, в случаях:</w:t>
      </w:r>
    </w:p>
    <w:p w:rsidR="00B74547" w:rsidRDefault="00B74547">
      <w:pPr>
        <w:pStyle w:val="ConsPlusNormal"/>
        <w:spacing w:before="220"/>
        <w:ind w:firstLine="540"/>
        <w:jc w:val="both"/>
      </w:pPr>
      <w:r>
        <w:t xml:space="preserve">1) обеспечения денежным довольствием военнослужащих и предоставления им отдельных выплат в соответствии с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7 ноября 2011 года N 306-ФЗ "О денежном довольствии военнослужащих и предоставлении им отдельных выплат";</w:t>
      </w:r>
    </w:p>
    <w:p w:rsidR="00B74547" w:rsidRDefault="00B74547">
      <w:pPr>
        <w:pStyle w:val="ConsPlusNormal"/>
        <w:spacing w:before="220"/>
        <w:ind w:firstLine="540"/>
        <w:jc w:val="both"/>
      </w:pPr>
      <w:r>
        <w:t>2) предоставления указанным гражданам льгот, социальных гарантий и компенсаций.</w:t>
      </w:r>
    </w:p>
    <w:p w:rsidR="00B74547" w:rsidRDefault="00B74547">
      <w:pPr>
        <w:pStyle w:val="ConsPlusNormal"/>
        <w:jc w:val="both"/>
      </w:pPr>
      <w:r>
        <w:t xml:space="preserve">(часть 3 введена </w:t>
      </w:r>
      <w:hyperlink r:id="rId30">
        <w:r>
          <w:rPr>
            <w:color w:val="0000FF"/>
          </w:rPr>
          <w:t>Законом</w:t>
        </w:r>
      </w:hyperlink>
      <w:r>
        <w:t xml:space="preserve"> Московской области от 03.05.2024 N 76/2024-ОЗ)</w:t>
      </w:r>
    </w:p>
    <w:p w:rsidR="00B74547" w:rsidRDefault="00B74547">
      <w:pPr>
        <w:pStyle w:val="ConsPlusNormal"/>
        <w:jc w:val="both"/>
      </w:pPr>
    </w:p>
    <w:p w:rsidR="00B74547" w:rsidRDefault="00B74547">
      <w:pPr>
        <w:pStyle w:val="ConsPlusTitle"/>
        <w:ind w:firstLine="540"/>
        <w:jc w:val="both"/>
        <w:outlineLvl w:val="0"/>
      </w:pPr>
      <w:r>
        <w:t>Статья 6. Документы, необходимые для получения гражданами бесплатной юридической помощи</w:t>
      </w:r>
    </w:p>
    <w:p w:rsidR="00B74547" w:rsidRDefault="00B74547">
      <w:pPr>
        <w:pStyle w:val="ConsPlusNormal"/>
        <w:jc w:val="both"/>
      </w:pPr>
    </w:p>
    <w:p w:rsidR="00B74547" w:rsidRDefault="00B74547">
      <w:pPr>
        <w:pStyle w:val="ConsPlusNormal"/>
        <w:ind w:firstLine="540"/>
        <w:jc w:val="both"/>
      </w:pPr>
      <w:r>
        <w:t>1. Гражданин, имеющий право на получение бесплатной юридической помощи, представляет соответствующему участнику государственной системы бесплатной юридической помощи в Московской области следующие документы:</w:t>
      </w:r>
    </w:p>
    <w:p w:rsidR="00B74547" w:rsidRDefault="00B74547">
      <w:pPr>
        <w:pStyle w:val="ConsPlusNormal"/>
        <w:spacing w:before="220"/>
        <w:ind w:firstLine="540"/>
        <w:jc w:val="both"/>
      </w:pPr>
      <w:r>
        <w:t xml:space="preserve">1) заявление об оказании бесплатной юридической помощи по </w:t>
      </w:r>
      <w:hyperlink r:id="rId31">
        <w:r>
          <w:rPr>
            <w:color w:val="0000FF"/>
          </w:rPr>
          <w:t>форме</w:t>
        </w:r>
      </w:hyperlink>
      <w:r>
        <w:t>, установленной Уполномоченным органом;</w:t>
      </w:r>
    </w:p>
    <w:p w:rsidR="00B74547" w:rsidRDefault="00B74547">
      <w:pPr>
        <w:pStyle w:val="ConsPlusNormal"/>
        <w:spacing w:before="220"/>
        <w:ind w:firstLine="540"/>
        <w:jc w:val="both"/>
      </w:pPr>
      <w:r>
        <w:t>2) паспорт гражданина Российской Федерации или иной документ, удостоверяющий личность гражданина Российской Федерации;</w:t>
      </w:r>
    </w:p>
    <w:p w:rsidR="00B74547" w:rsidRDefault="00B74547">
      <w:pPr>
        <w:pStyle w:val="ConsPlusNormal"/>
        <w:spacing w:before="220"/>
        <w:ind w:firstLine="540"/>
        <w:jc w:val="both"/>
      </w:pPr>
      <w:r>
        <w:t>3) документ, подтверждающий отнесение гражданина к категории граждан, имеющих право на получение бесплатной юридической помощи.</w:t>
      </w:r>
    </w:p>
    <w:p w:rsidR="00B74547" w:rsidRDefault="00B74547">
      <w:pPr>
        <w:pStyle w:val="ConsPlusNormal"/>
        <w:spacing w:before="220"/>
        <w:ind w:firstLine="540"/>
        <w:jc w:val="both"/>
      </w:pPr>
      <w:r>
        <w:t xml:space="preserve">2. Участники государственной системы оказания бесплатной юридической помощи в Московской области не вправе требовать от граждан представления документов, необходимых для оказания бесплатной юридической помощи, если такие документы (сведения, содержащиеся в них) </w:t>
      </w:r>
      <w:r>
        <w:lastRenderedPageBreak/>
        <w:t xml:space="preserve">находятся в их распоряжении, а также в распоряжении органов государственной власти,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включенных в определенный </w:t>
      </w:r>
      <w:hyperlink r:id="rId32">
        <w:r>
          <w:rPr>
            <w:color w:val="0000FF"/>
          </w:rPr>
          <w:t>частью 6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перечень документов.</w:t>
      </w:r>
    </w:p>
    <w:p w:rsidR="00B74547" w:rsidRDefault="00B74547">
      <w:pPr>
        <w:pStyle w:val="ConsPlusNormal"/>
        <w:spacing w:before="220"/>
        <w:ind w:firstLine="540"/>
        <w:jc w:val="both"/>
      </w:pPr>
      <w:r>
        <w:t>3. Участники государственной системы оказания бесплатной юридической помощи в Московской области самостоятельно запрашивают сведения, содержащиеся в документах, находящихся в распоряжении органов государственной власти,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если гражданин не представил их по собственной инициативе.</w:t>
      </w:r>
    </w:p>
    <w:p w:rsidR="00B74547" w:rsidRDefault="00B74547">
      <w:pPr>
        <w:pStyle w:val="ConsPlusNormal"/>
        <w:jc w:val="both"/>
      </w:pPr>
    </w:p>
    <w:p w:rsidR="00B74547" w:rsidRDefault="00B74547">
      <w:pPr>
        <w:pStyle w:val="ConsPlusTitle"/>
        <w:ind w:firstLine="540"/>
        <w:jc w:val="both"/>
        <w:outlineLvl w:val="0"/>
      </w:pPr>
      <w:r>
        <w:t>Статья 7. Оказание бесплатной юридической помощи в экстренных случаях гражданам, оказавшимся в трудной жизненной ситуации</w:t>
      </w:r>
    </w:p>
    <w:p w:rsidR="00B74547" w:rsidRDefault="00B74547">
      <w:pPr>
        <w:pStyle w:val="ConsPlusNormal"/>
        <w:jc w:val="both"/>
      </w:pPr>
    </w:p>
    <w:p w:rsidR="00B74547" w:rsidRDefault="00B74547">
      <w:pPr>
        <w:pStyle w:val="ConsPlusNormal"/>
        <w:ind w:firstLine="540"/>
        <w:jc w:val="both"/>
      </w:pPr>
      <w:bookmarkStart w:id="5" w:name="P97"/>
      <w:bookmarkEnd w:id="5"/>
      <w:r>
        <w:t xml:space="preserve">1. В экстренных случаях право на получение бесплатной юридической помощи, помимо категорий граждан, имеющих право на получение бесплатной юридической помощи, указанных в </w:t>
      </w:r>
      <w:hyperlink w:anchor="P64">
        <w:r>
          <w:rPr>
            <w:color w:val="0000FF"/>
          </w:rPr>
          <w:t>статье 4</w:t>
        </w:r>
      </w:hyperlink>
      <w:r>
        <w:t xml:space="preserve"> настоящего Закона, имеют граждане, оказавшиеся в трудной жизненной ситуации.</w:t>
      </w:r>
    </w:p>
    <w:p w:rsidR="00B74547" w:rsidRDefault="00B74547">
      <w:pPr>
        <w:pStyle w:val="ConsPlusNormal"/>
        <w:spacing w:before="220"/>
        <w:ind w:firstLine="540"/>
        <w:jc w:val="both"/>
      </w:pPr>
      <w:r>
        <w:t>Под экстренным случаем понимается ситуация, возникшая в результате обстоятельств (чрезвычайного происшествия, аварии, катастрофы, террористического акта, опасного природного явления, стихийного или иного бедствия), угрожающих жизни и здоровью человека, повлекших ущерб здоровью человека или значительный материальный ущерб.</w:t>
      </w:r>
    </w:p>
    <w:p w:rsidR="00B74547" w:rsidRDefault="00B74547">
      <w:pPr>
        <w:pStyle w:val="ConsPlusNormal"/>
        <w:spacing w:before="220"/>
        <w:ind w:firstLine="540"/>
        <w:jc w:val="both"/>
      </w:pPr>
      <w:r>
        <w:t>Под трудной жизненной ситуацией понимается ситуация, объективно нарушающая жизнедеятельность гражданина (инвалидность, неспособность к самообслуживанию в связи с преклонным возрастом, болезнью, сиротство, безнадзорность, малообеспеченность, безработица, отсутствие определенного места жительства, конфликты и жестокое обращение в семье, одиночество и другое), которую он не может преодолеть самостоятельно.</w:t>
      </w:r>
    </w:p>
    <w:p w:rsidR="00B74547" w:rsidRDefault="00B74547">
      <w:pPr>
        <w:pStyle w:val="ConsPlusNormal"/>
        <w:spacing w:before="220"/>
        <w:ind w:firstLine="540"/>
        <w:jc w:val="both"/>
      </w:pPr>
      <w:r>
        <w:t xml:space="preserve">2. В случаях, указанных в </w:t>
      </w:r>
      <w:hyperlink w:anchor="P97">
        <w:r>
          <w:rPr>
            <w:color w:val="0000FF"/>
          </w:rPr>
          <w:t>части 1</w:t>
        </w:r>
      </w:hyperlink>
      <w:r>
        <w:t xml:space="preserve"> настоящей статьи, исполнительные органы государственной власти Московской области и подведомственные им учреждения, государственные органы Московской области, оказывают бесплатную юридическую помощь в виде правового консультирования в устной и письменной форме, в том числе с использованием информационно-телекоммуникационной сети "Интернет", по вопросам, входящим в их компетенцию. Государственное юридическое бюро оказывает все предусмотренные </w:t>
      </w:r>
      <w:hyperlink r:id="rId33">
        <w:r>
          <w:rPr>
            <w:color w:val="0000FF"/>
          </w:rPr>
          <w:t>статьей 6</w:t>
        </w:r>
      </w:hyperlink>
      <w:r>
        <w:t xml:space="preserve"> Федерального закона от 21 ноября 2011 года N 324-ФЗ виды бесплатной юридической помощи. Указанная бесплатная юридическая помощь оказывается в срок не более трех рабочих дней со дня обращения гражданина, а при угрозе безопасности жизни и здоровью гражданина - немедленно.</w:t>
      </w:r>
    </w:p>
    <w:p w:rsidR="00B74547" w:rsidRDefault="00B74547">
      <w:pPr>
        <w:pStyle w:val="ConsPlusNormal"/>
        <w:jc w:val="both"/>
      </w:pPr>
    </w:p>
    <w:p w:rsidR="00B74547" w:rsidRDefault="00B74547">
      <w:pPr>
        <w:pStyle w:val="ConsPlusTitle"/>
        <w:ind w:firstLine="540"/>
        <w:jc w:val="both"/>
        <w:outlineLvl w:val="0"/>
      </w:pPr>
      <w:r>
        <w:t>Статья 8. Правовое информирование и правовое просвещение населения</w:t>
      </w:r>
    </w:p>
    <w:p w:rsidR="00B74547" w:rsidRDefault="00B74547">
      <w:pPr>
        <w:pStyle w:val="ConsPlusNormal"/>
        <w:jc w:val="both"/>
      </w:pPr>
    </w:p>
    <w:p w:rsidR="00B74547" w:rsidRDefault="00B74547">
      <w:pPr>
        <w:pStyle w:val="ConsPlusNormal"/>
        <w:ind w:firstLine="540"/>
        <w:jc w:val="both"/>
      </w:pPr>
      <w:r>
        <w:t xml:space="preserve">1. Правовое информирование и правовое просвещение населения органы исполнительной власти Московской области и подведомственные им учреждения, орган управления Территориального фонда обязательного медицинского страхования Московской области осуществляют в соответствии со </w:t>
      </w:r>
      <w:hyperlink r:id="rId34">
        <w:r>
          <w:rPr>
            <w:color w:val="0000FF"/>
          </w:rPr>
          <w:t>статьей 28</w:t>
        </w:r>
      </w:hyperlink>
      <w:r>
        <w:t xml:space="preserve"> Федерального закона от 21 ноября 2011 года N 324-ФЗ.</w:t>
      </w:r>
    </w:p>
    <w:p w:rsidR="00B74547" w:rsidRDefault="00B74547">
      <w:pPr>
        <w:pStyle w:val="ConsPlusNormal"/>
        <w:spacing w:before="220"/>
        <w:ind w:firstLine="540"/>
        <w:jc w:val="both"/>
      </w:pPr>
      <w:r>
        <w:t xml:space="preserve">2. Государственное юридическое бюро, Адвокатская палата Московской области и Московская областная Нотариальная палата размещают на своих официальных сайтах в информационно-телекоммуникационной сети "Интернет", в помещениях, занимаемых государственным юридическим бюро и его филиалами, адвокатами и нотариусами, информацию о порядке оказания бесплатной юридической помощи в рамках государственной системы бесплатной юридической помощи в Московской области, о порядке работы государственного юридического бюро, о месте </w:t>
      </w:r>
      <w:r>
        <w:lastRenderedPageBreak/>
        <w:t>нахождения государственного юридического бюро и его филиалов, об адресах электронной почты, номерах контактных телефонов, а также список адвокатов, оказывающих гражданам бесплатную юридическую помощь в рамках государственной системы бесплатной юридической помощи, с указанием их контактной информации.</w:t>
      </w:r>
    </w:p>
    <w:p w:rsidR="00B74547" w:rsidRDefault="00B74547">
      <w:pPr>
        <w:pStyle w:val="ConsPlusNormal"/>
        <w:jc w:val="both"/>
      </w:pPr>
    </w:p>
    <w:p w:rsidR="00B74547" w:rsidRDefault="00B74547">
      <w:pPr>
        <w:pStyle w:val="ConsPlusTitle"/>
        <w:ind w:firstLine="540"/>
        <w:jc w:val="both"/>
        <w:outlineLvl w:val="0"/>
      </w:pPr>
      <w:r>
        <w:t>Статья 9. Финансирование расходов, связанных с оказанием бесплатной юридической помощи в Московской области</w:t>
      </w:r>
    </w:p>
    <w:p w:rsidR="00B74547" w:rsidRDefault="00B74547">
      <w:pPr>
        <w:pStyle w:val="ConsPlusNormal"/>
        <w:ind w:firstLine="540"/>
        <w:jc w:val="both"/>
      </w:pPr>
    </w:p>
    <w:p w:rsidR="00B74547" w:rsidRDefault="00B74547">
      <w:pPr>
        <w:pStyle w:val="ConsPlusNormal"/>
        <w:ind w:firstLine="540"/>
        <w:jc w:val="both"/>
      </w:pPr>
      <w:r>
        <w:t xml:space="preserve">(в ред. </w:t>
      </w:r>
      <w:hyperlink r:id="rId35">
        <w:r>
          <w:rPr>
            <w:color w:val="0000FF"/>
          </w:rPr>
          <w:t>Закона</w:t>
        </w:r>
      </w:hyperlink>
      <w:r>
        <w:t xml:space="preserve"> Московской области от 28.12.2023 N 269/2023-ОЗ)</w:t>
      </w:r>
    </w:p>
    <w:p w:rsidR="00B74547" w:rsidRDefault="00B74547">
      <w:pPr>
        <w:pStyle w:val="ConsPlusNormal"/>
        <w:jc w:val="both"/>
      </w:pPr>
    </w:p>
    <w:p w:rsidR="00B74547" w:rsidRDefault="00B74547">
      <w:pPr>
        <w:pStyle w:val="ConsPlusNormal"/>
        <w:ind w:firstLine="540"/>
        <w:jc w:val="both"/>
      </w:pPr>
      <w:r>
        <w:t>Финансирование расходов, связанных с созданием и обеспечением деятельности государственного юридического бюро, оплатой труда адвокатов, оказывающих гражданам бесплатную юридическую помощь в Московской области в рамках государственной системы бесплатной юридической помощи, с компенсацией их расходов на оказание такой помощи, с компенсацией оплаты нотариальных действий, совершенных нотариусами бесплатно в рамках государственной системы бесплатной юридической помощи в Московской области, является расходным обязательством Московской области и осуществляется за счет средств бюджета Московской области.</w:t>
      </w:r>
    </w:p>
    <w:p w:rsidR="00B74547" w:rsidRDefault="00B74547">
      <w:pPr>
        <w:pStyle w:val="ConsPlusNormal"/>
        <w:jc w:val="both"/>
      </w:pPr>
    </w:p>
    <w:p w:rsidR="00B74547" w:rsidRDefault="00B74547">
      <w:pPr>
        <w:pStyle w:val="ConsPlusTitle"/>
        <w:ind w:firstLine="540"/>
        <w:jc w:val="both"/>
        <w:outlineLvl w:val="0"/>
      </w:pPr>
      <w:r>
        <w:t>Статья 10. Вступление в силу настоящего Закона</w:t>
      </w:r>
    </w:p>
    <w:p w:rsidR="00B74547" w:rsidRDefault="00B74547">
      <w:pPr>
        <w:pStyle w:val="ConsPlusNormal"/>
        <w:jc w:val="both"/>
      </w:pPr>
    </w:p>
    <w:p w:rsidR="00B74547" w:rsidRDefault="00B74547">
      <w:pPr>
        <w:pStyle w:val="ConsPlusNormal"/>
        <w:ind w:firstLine="540"/>
        <w:jc w:val="both"/>
      </w:pPr>
      <w:r>
        <w:t>1. Настоящий Закон вступает в силу через десять дней после его официального опубликования.</w:t>
      </w:r>
    </w:p>
    <w:p w:rsidR="00B74547" w:rsidRDefault="00B74547">
      <w:pPr>
        <w:pStyle w:val="ConsPlusNormal"/>
        <w:spacing w:before="220"/>
        <w:ind w:firstLine="540"/>
        <w:jc w:val="both"/>
      </w:pPr>
      <w:r>
        <w:t xml:space="preserve">2. Со дня вступления в силу настоящего Закона признать утратившим силу </w:t>
      </w:r>
      <w:hyperlink r:id="rId36">
        <w:r>
          <w:rPr>
            <w:color w:val="0000FF"/>
          </w:rPr>
          <w:t>Закон</w:t>
        </w:r>
      </w:hyperlink>
      <w:r>
        <w:t xml:space="preserve"> Московской области N 34/2006-ОЗ "Об оказании отдельным категориям граждан Российской Федерации на территории Московской области юридической помощи бесплатно".</w:t>
      </w:r>
    </w:p>
    <w:p w:rsidR="00B74547" w:rsidRDefault="00B74547">
      <w:pPr>
        <w:pStyle w:val="ConsPlusNormal"/>
        <w:jc w:val="both"/>
      </w:pPr>
    </w:p>
    <w:p w:rsidR="00B74547" w:rsidRDefault="00B74547">
      <w:pPr>
        <w:pStyle w:val="ConsPlusNormal"/>
        <w:jc w:val="right"/>
      </w:pPr>
      <w:r>
        <w:t>Временно исполняющий обязанности</w:t>
      </w:r>
    </w:p>
    <w:p w:rsidR="00B74547" w:rsidRDefault="00B74547">
      <w:pPr>
        <w:pStyle w:val="ConsPlusNormal"/>
        <w:jc w:val="right"/>
      </w:pPr>
      <w:r>
        <w:t>Губернатора Московской области</w:t>
      </w:r>
    </w:p>
    <w:p w:rsidR="00B74547" w:rsidRDefault="00B74547">
      <w:pPr>
        <w:pStyle w:val="ConsPlusNormal"/>
        <w:jc w:val="right"/>
      </w:pPr>
      <w:r>
        <w:t>А.Ю. Воробьев</w:t>
      </w:r>
    </w:p>
    <w:p w:rsidR="00B74547" w:rsidRDefault="00B74547">
      <w:pPr>
        <w:pStyle w:val="ConsPlusNormal"/>
      </w:pPr>
      <w:r>
        <w:t>27 июля 2013 года</w:t>
      </w:r>
    </w:p>
    <w:p w:rsidR="00B74547" w:rsidRDefault="00B74547">
      <w:pPr>
        <w:pStyle w:val="ConsPlusNormal"/>
        <w:spacing w:before="220"/>
      </w:pPr>
      <w:r>
        <w:t>N 97/2013-ОЗ</w:t>
      </w:r>
    </w:p>
    <w:p w:rsidR="00B74547" w:rsidRDefault="00B74547">
      <w:pPr>
        <w:pStyle w:val="ConsPlusNormal"/>
        <w:jc w:val="both"/>
      </w:pPr>
    </w:p>
    <w:p w:rsidR="00B74547" w:rsidRDefault="00B74547">
      <w:pPr>
        <w:pStyle w:val="ConsPlusNormal"/>
        <w:jc w:val="both"/>
      </w:pPr>
    </w:p>
    <w:p w:rsidR="00B74547" w:rsidRDefault="00B7454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000000"/>
    <w:sectPr w:rsidR="005F2EF3" w:rsidSect="00B74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F4218"/>
    <w:multiLevelType w:val="multilevel"/>
    <w:tmpl w:val="B14C5B5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7DB534C"/>
    <w:multiLevelType w:val="hybridMultilevel"/>
    <w:tmpl w:val="70D2A274"/>
    <w:lvl w:ilvl="0" w:tplc="C82A7A94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4465014">
    <w:abstractNumId w:val="1"/>
  </w:num>
  <w:num w:numId="2" w16cid:durableId="1410276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547"/>
    <w:rsid w:val="00182575"/>
    <w:rsid w:val="00687236"/>
    <w:rsid w:val="007843AB"/>
    <w:rsid w:val="00AF32F2"/>
    <w:rsid w:val="00B74547"/>
    <w:rsid w:val="00C073DA"/>
    <w:rsid w:val="00C9103D"/>
    <w:rsid w:val="00E4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647A3-4519-46A9-BE74-6E8332A6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C910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4"/>
    <w:link w:val="12"/>
    <w:autoRedefine/>
    <w:qFormat/>
    <w:rsid w:val="00C9103D"/>
    <w:pPr>
      <w:numPr>
        <w:numId w:val="2"/>
      </w:numPr>
      <w:spacing w:before="480" w:line="276" w:lineRule="auto"/>
      <w:ind w:left="1440" w:hanging="360"/>
    </w:pPr>
    <w:rPr>
      <w:b/>
      <w:bCs/>
      <w:sz w:val="28"/>
      <w:szCs w:val="28"/>
    </w:rPr>
  </w:style>
  <w:style w:type="character" w:customStyle="1" w:styleId="12">
    <w:name w:val="Стиль1 Знак"/>
    <w:basedOn w:val="a0"/>
    <w:link w:val="1"/>
    <w:rsid w:val="00C9103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11">
    <w:name w:val="Заголовок 1 Знак"/>
    <w:basedOn w:val="a0"/>
    <w:link w:val="10"/>
    <w:uiPriority w:val="9"/>
    <w:rsid w:val="00C91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0"/>
    <w:next w:val="a"/>
    <w:uiPriority w:val="39"/>
    <w:semiHidden/>
    <w:unhideWhenUsed/>
    <w:qFormat/>
    <w:rsid w:val="00C9103D"/>
    <w:pPr>
      <w:outlineLvl w:val="9"/>
    </w:pPr>
  </w:style>
  <w:style w:type="paragraph" w:styleId="4">
    <w:name w:val="List Continue 4"/>
    <w:basedOn w:val="a"/>
    <w:uiPriority w:val="99"/>
    <w:semiHidden/>
    <w:unhideWhenUsed/>
    <w:rsid w:val="00C9103D"/>
    <w:pPr>
      <w:spacing w:after="120"/>
      <w:ind w:left="1132"/>
      <w:contextualSpacing/>
    </w:pPr>
  </w:style>
  <w:style w:type="paragraph" w:customStyle="1" w:styleId="ConsPlusNormal">
    <w:name w:val="ConsPlusNormal"/>
    <w:rsid w:val="00B745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745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745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MOB&amp;n=216377&amp;dst=100015" TargetMode="External"/><Relationship Id="rId18" Type="http://schemas.openxmlformats.org/officeDocument/2006/relationships/hyperlink" Target="https://login.consultant.ru/link/?req=doc&amp;base=MOB&amp;n=409141&amp;dst=100013" TargetMode="External"/><Relationship Id="rId26" Type="http://schemas.openxmlformats.org/officeDocument/2006/relationships/hyperlink" Target="https://login.consultant.ru/link/?req=doc&amp;base=MOB&amp;n=349448&amp;dst=100012" TargetMode="External"/><Relationship Id="rId21" Type="http://schemas.openxmlformats.org/officeDocument/2006/relationships/hyperlink" Target="https://login.consultant.ru/link/?req=doc&amp;base=MOB&amp;n=349448&amp;dst=100008" TargetMode="External"/><Relationship Id="rId34" Type="http://schemas.openxmlformats.org/officeDocument/2006/relationships/hyperlink" Target="https://login.consultant.ru/link/?req=doc&amp;base=LAW&amp;n=451733&amp;dst=100217" TargetMode="External"/><Relationship Id="rId7" Type="http://schemas.openxmlformats.org/officeDocument/2006/relationships/hyperlink" Target="https://login.consultant.ru/link/?req=doc&amp;base=MOB&amp;n=216377&amp;dst=100014" TargetMode="External"/><Relationship Id="rId12" Type="http://schemas.openxmlformats.org/officeDocument/2006/relationships/hyperlink" Target="https://login.consultant.ru/link/?req=doc&amp;base=LAW&amp;n=451733&amp;dst=100019" TargetMode="External"/><Relationship Id="rId17" Type="http://schemas.openxmlformats.org/officeDocument/2006/relationships/hyperlink" Target="https://login.consultant.ru/link/?req=doc&amp;base=LAW&amp;n=451733" TargetMode="External"/><Relationship Id="rId25" Type="http://schemas.openxmlformats.org/officeDocument/2006/relationships/hyperlink" Target="https://login.consultant.ru/link/?req=doc&amp;base=LAW&amp;n=466787" TargetMode="External"/><Relationship Id="rId33" Type="http://schemas.openxmlformats.org/officeDocument/2006/relationships/hyperlink" Target="https://login.consultant.ru/link/?req=doc&amp;base=LAW&amp;n=451733&amp;dst=100038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MOB&amp;n=409141&amp;dst=100011" TargetMode="External"/><Relationship Id="rId20" Type="http://schemas.openxmlformats.org/officeDocument/2006/relationships/hyperlink" Target="https://login.consultant.ru/link/?req=doc&amp;base=LAW&amp;n=483074" TargetMode="External"/><Relationship Id="rId29" Type="http://schemas.openxmlformats.org/officeDocument/2006/relationships/hyperlink" Target="https://login.consultant.ru/link/?req=doc&amp;base=LAW&amp;n=46557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MOB&amp;n=175369" TargetMode="External"/><Relationship Id="rId11" Type="http://schemas.openxmlformats.org/officeDocument/2006/relationships/hyperlink" Target="https://login.consultant.ru/link/?req=doc&amp;base=MOB&amp;n=409141&amp;dst=100007" TargetMode="External"/><Relationship Id="rId24" Type="http://schemas.openxmlformats.org/officeDocument/2006/relationships/hyperlink" Target="https://login.consultant.ru/link/?req=doc&amp;base=MOB&amp;n=349448&amp;dst=100011" TargetMode="External"/><Relationship Id="rId32" Type="http://schemas.openxmlformats.org/officeDocument/2006/relationships/hyperlink" Target="https://login.consultant.ru/link/?req=doc&amp;base=LAW&amp;n=480453&amp;dst=43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MOB&amp;n=409141&amp;dst=100008" TargetMode="External"/><Relationship Id="rId23" Type="http://schemas.openxmlformats.org/officeDocument/2006/relationships/hyperlink" Target="https://login.consultant.ru/link/?req=doc&amp;base=MOB&amp;n=409141&amp;dst=100016" TargetMode="External"/><Relationship Id="rId28" Type="http://schemas.openxmlformats.org/officeDocument/2006/relationships/hyperlink" Target="https://login.consultant.ru/link/?req=doc&amp;base=LAW&amp;n=451733&amp;dst=100257" TargetMode="External"/><Relationship Id="rId36" Type="http://schemas.openxmlformats.org/officeDocument/2006/relationships/hyperlink" Target="https://login.consultant.ru/link/?req=doc&amp;base=MOB&amp;n=37011" TargetMode="External"/><Relationship Id="rId10" Type="http://schemas.openxmlformats.org/officeDocument/2006/relationships/hyperlink" Target="https://login.consultant.ru/link/?req=doc&amp;base=MOB&amp;n=405140&amp;dst=100007" TargetMode="External"/><Relationship Id="rId19" Type="http://schemas.openxmlformats.org/officeDocument/2006/relationships/hyperlink" Target="https://login.consultant.ru/link/?req=doc&amp;base=LAW&amp;n=451733" TargetMode="External"/><Relationship Id="rId31" Type="http://schemas.openxmlformats.org/officeDocument/2006/relationships/hyperlink" Target="https://login.consultant.ru/link/?req=doc&amp;base=MOB&amp;n=187052&amp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MOB&amp;n=395685&amp;dst=100007" TargetMode="External"/><Relationship Id="rId14" Type="http://schemas.openxmlformats.org/officeDocument/2006/relationships/hyperlink" Target="https://login.consultant.ru/link/?req=doc&amp;base=LAW&amp;n=451733" TargetMode="External"/><Relationship Id="rId22" Type="http://schemas.openxmlformats.org/officeDocument/2006/relationships/hyperlink" Target="https://login.consultant.ru/link/?req=doc&amp;base=LAW&amp;n=451733" TargetMode="External"/><Relationship Id="rId27" Type="http://schemas.openxmlformats.org/officeDocument/2006/relationships/hyperlink" Target="https://login.consultant.ru/link/?req=doc&amp;base=LAW&amp;n=451733&amp;dst=100255" TargetMode="External"/><Relationship Id="rId30" Type="http://schemas.openxmlformats.org/officeDocument/2006/relationships/hyperlink" Target="https://login.consultant.ru/link/?req=doc&amp;base=MOB&amp;n=405140&amp;dst=100008" TargetMode="External"/><Relationship Id="rId35" Type="http://schemas.openxmlformats.org/officeDocument/2006/relationships/hyperlink" Target="https://login.consultant.ru/link/?req=doc&amp;base=MOB&amp;n=395685&amp;dst=100008" TargetMode="External"/><Relationship Id="rId8" Type="http://schemas.openxmlformats.org/officeDocument/2006/relationships/hyperlink" Target="https://login.consultant.ru/link/?req=doc&amp;base=MOB&amp;n=349448&amp;dst=100007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2757</Words>
  <Characters>15715</Characters>
  <Application>Microsoft Office Word</Application>
  <DocSecurity>0</DocSecurity>
  <Lines>130</Lines>
  <Paragraphs>36</Paragraphs>
  <ScaleCrop>false</ScaleCrop>
  <Company/>
  <LinksUpToDate>false</LinksUpToDate>
  <CharactersWithSpaces>18436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Чехова</dc:creator>
  <cp:keywords/>
  <dc:description/>
  <cp:lastModifiedBy>Галина Чехова</cp:lastModifiedBy>
  <cp:revision>1</cp:revision>
  <dcterms:created xsi:type="dcterms:W3CDTF">2024-09-27T11:07:00Z</dcterms:created>
  <dcterms:modified xsi:type="dcterms:W3CDTF">2024-09-27T11:07:00Z</dcterms:modified>
</cp:coreProperties>
</file>