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BFC">
      <w:pPr>
        <w:pStyle w:val="a3"/>
        <w:jc w:val="left"/>
        <w:rPr>
          <w:sz w:val="24"/>
          <w:u w:val="single"/>
        </w:rPr>
      </w:pPr>
    </w:p>
    <w:p w:rsidR="00000000" w:rsidRDefault="00484BFC">
      <w:pPr>
        <w:pStyle w:val="a3"/>
        <w:rPr>
          <w:sz w:val="26"/>
          <w:u w:val="single"/>
        </w:rPr>
      </w:pPr>
    </w:p>
    <w:p w:rsidR="00000000" w:rsidRDefault="00484BFC">
      <w:pPr>
        <w:pStyle w:val="a3"/>
        <w:jc w:val="both"/>
        <w:rPr>
          <w:sz w:val="26"/>
          <w:u w:val="single"/>
        </w:rPr>
      </w:pPr>
    </w:p>
    <w:p w:rsidR="00000000" w:rsidRDefault="00484BFC">
      <w:pPr>
        <w:pStyle w:val="a3"/>
        <w:rPr>
          <w:sz w:val="28"/>
          <w:u w:val="single"/>
        </w:rPr>
      </w:pPr>
      <w:r>
        <w:rPr>
          <w:sz w:val="28"/>
          <w:u w:val="single"/>
        </w:rPr>
        <w:t>План</w:t>
      </w:r>
    </w:p>
    <w:p w:rsidR="00000000" w:rsidRDefault="00484B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семинарских занятий с лицами,</w:t>
      </w:r>
    </w:p>
    <w:p w:rsidR="00000000" w:rsidRDefault="00484BFC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которым</w:t>
      </w:r>
      <w:proofErr w:type="gramEnd"/>
      <w:r>
        <w:rPr>
          <w:b/>
          <w:sz w:val="28"/>
          <w:u w:val="single"/>
        </w:rPr>
        <w:t xml:space="preserve"> присвоен статус адвоката, </w:t>
      </w:r>
    </w:p>
    <w:p w:rsidR="00000000" w:rsidRDefault="00484BFC">
      <w:pPr>
        <w:jc w:val="center"/>
        <w:rPr>
          <w:b/>
          <w:sz w:val="22"/>
          <w:u w:val="single"/>
        </w:rPr>
      </w:pPr>
      <w:r>
        <w:rPr>
          <w:b/>
          <w:sz w:val="28"/>
          <w:u w:val="single"/>
        </w:rPr>
        <w:t>на январь 2014 года</w:t>
      </w:r>
    </w:p>
    <w:p w:rsidR="00000000" w:rsidRDefault="00484BFC">
      <w:pPr>
        <w:jc w:val="center"/>
        <w:rPr>
          <w:b/>
          <w:sz w:val="22"/>
          <w:u w:val="single"/>
        </w:rPr>
      </w:pPr>
    </w:p>
    <w:p w:rsidR="00000000" w:rsidRDefault="00484BFC">
      <w:pPr>
        <w:jc w:val="center"/>
        <w:rPr>
          <w:b/>
          <w:sz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"/>
        <w:gridCol w:w="4109"/>
        <w:gridCol w:w="382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vAlign w:val="center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:rsidR="00000000" w:rsidRDefault="00484BFC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109" w:type="dxa"/>
            <w:vAlign w:val="center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лектора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pStyle w:val="1"/>
              <w:rPr>
                <w:sz w:val="22"/>
              </w:rPr>
            </w:pPr>
            <w:r>
              <w:rPr>
                <w:sz w:val="22"/>
              </w:rPr>
              <w:t>Тема занятий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 января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Краснокутская Альбина Ивановна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Понятие адвокатской деятельности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Галоганов </w:t>
            </w:r>
            <w:r>
              <w:rPr>
                <w:sz w:val="22"/>
              </w:rPr>
              <w:t>Алексей Павлович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Российской адвокатуры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Горемыкин Борис Васильевич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Порядок заключения соглашений с физическими лицами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января 2014 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Сорокин Юрий Геннадьевич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Функционирование и компетентность адвокатской палаты Р</w:t>
            </w:r>
            <w:r>
              <w:rPr>
                <w:sz w:val="22"/>
              </w:rPr>
              <w:t>Ф и адвокатских палат субъектов РФ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Макаров Сергей Юрьевич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консультационной работы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Шамшурин Борис Аркадьевич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Порядок ведения дел и оплата труда адвоката в порядке ст.50 ГПК РФ и ст.51 УПК РФ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января 2014 г</w:t>
            </w:r>
            <w:r>
              <w:rPr>
                <w:b/>
                <w:sz w:val="22"/>
              </w:rPr>
              <w:t>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Боровков Юрий Михайлович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Пределы прав и полномочий адвоката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Багян Сейран Асканазович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Подготовка и проведение гражданских дел в суде 1-й инстанции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Румянцева Тамара Ивановна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Вопросы учреждения и организации деятельности а</w:t>
            </w:r>
            <w:r>
              <w:rPr>
                <w:sz w:val="22"/>
              </w:rPr>
              <w:t>двокатских образований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0348" w:type="dxa"/>
            <w:gridSpan w:val="5"/>
          </w:tcPr>
          <w:p w:rsidR="00000000" w:rsidRDefault="00484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 января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Большаков Николай Николаевич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Дисциплинарная практика АПМО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00000" w:rsidRDefault="00484BFC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Руднев Владимир Ильич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адвоката в судебной процедуре решения вопроса о заключении под стражу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Попова В</w:t>
            </w:r>
            <w:r>
              <w:rPr>
                <w:sz w:val="22"/>
              </w:rPr>
              <w:t>алерия Олеговна</w:t>
            </w:r>
          </w:p>
        </w:tc>
        <w:tc>
          <w:tcPr>
            <w:tcW w:w="382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Порядок оплаты, сроки и размеры отчислений </w:t>
            </w:r>
          </w:p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нужды АПМО. </w:t>
            </w:r>
          </w:p>
        </w:tc>
        <w:tc>
          <w:tcPr>
            <w:tcW w:w="1559" w:type="dxa"/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января 2014 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Ковалева Лидия Николаевна</w:t>
            </w:r>
          </w:p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Толчеев Михаил Николаевич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Работа адвоката при проведении гражданских дел в суде апелляционной, кассационной инстанц</w:t>
            </w:r>
            <w:r>
              <w:rPr>
                <w:sz w:val="22"/>
              </w:rPr>
              <w:t>ий и в порядке надзора. Составление адвокатского досье по гражданскому 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Фликер Семен Михайлович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Избрание адвокатом защитительной позиции по уголовному 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Борецкая Инеса Михайловна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кадрового обеспечения работы</w:t>
            </w:r>
            <w:r>
              <w:rPr>
                <w:sz w:val="22"/>
              </w:rPr>
              <w:t xml:space="preserve"> Совета и Квалификационной комиссии АПМО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84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15.00-16.00</w:t>
            </w:r>
          </w:p>
        </w:tc>
      </w:tr>
    </w:tbl>
    <w:p w:rsidR="00000000" w:rsidRDefault="00484BFC">
      <w:pPr>
        <w:rPr>
          <w:sz w:val="28"/>
        </w:rPr>
      </w:pPr>
    </w:p>
    <w:p w:rsidR="00000000" w:rsidRDefault="00484BFC">
      <w:pPr>
        <w:rPr>
          <w:sz w:val="28"/>
        </w:rPr>
      </w:pPr>
    </w:p>
    <w:p w:rsidR="00484BFC" w:rsidRDefault="00484BFC">
      <w:pPr>
        <w:rPr>
          <w:sz w:val="28"/>
        </w:rPr>
      </w:pPr>
    </w:p>
    <w:sectPr w:rsidR="00484BFC">
      <w:pgSz w:w="12240" w:h="15840" w:code="1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F07"/>
    <w:rsid w:val="00484BFC"/>
    <w:rsid w:val="00B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pPr>
      <w:jc w:val="both"/>
    </w:pPr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APMO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Nadya</dc:creator>
  <cp:lastModifiedBy>Наш</cp:lastModifiedBy>
  <cp:revision>2</cp:revision>
  <cp:lastPrinted>2013-11-25T10:39:00Z</cp:lastPrinted>
  <dcterms:created xsi:type="dcterms:W3CDTF">2013-12-18T08:20:00Z</dcterms:created>
  <dcterms:modified xsi:type="dcterms:W3CDTF">2013-12-18T08:20:00Z</dcterms:modified>
</cp:coreProperties>
</file>