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742">
      <w:pPr>
        <w:pStyle w:val="a3"/>
      </w:pPr>
      <w:r>
        <w:t xml:space="preserve">Резолюция </w:t>
      </w:r>
    </w:p>
    <w:p w:rsidR="00000000" w:rsidRDefault="003A2742">
      <w:pPr>
        <w:jc w:val="center"/>
        <w:rPr>
          <w:b/>
        </w:rPr>
      </w:pPr>
      <w:r>
        <w:rPr>
          <w:b/>
          <w:lang w:val="en-US"/>
        </w:rPr>
        <w:t>XIII</w:t>
      </w:r>
      <w:r w:rsidRPr="006E7113">
        <w:rPr>
          <w:b/>
        </w:rPr>
        <w:t xml:space="preserve"> очередной к</w:t>
      </w:r>
      <w:r>
        <w:rPr>
          <w:b/>
        </w:rPr>
        <w:t>онференции адвокатов Московской области</w:t>
      </w:r>
    </w:p>
    <w:p w:rsidR="00000000" w:rsidRDefault="003A2742">
      <w:pPr>
        <w:jc w:val="center"/>
        <w:rPr>
          <w:b/>
        </w:rPr>
      </w:pPr>
      <w:r>
        <w:rPr>
          <w:b/>
        </w:rPr>
        <w:t>от 24 января 2014 года</w:t>
      </w:r>
    </w:p>
    <w:p w:rsidR="00000000" w:rsidRDefault="003A2742">
      <w:pPr>
        <w:jc w:val="center"/>
        <w:rPr>
          <w:b/>
        </w:rPr>
      </w:pPr>
    </w:p>
    <w:p w:rsidR="00000000" w:rsidRDefault="003A2742">
      <w:pPr>
        <w:jc w:val="center"/>
        <w:rPr>
          <w:b/>
        </w:rPr>
      </w:pPr>
      <w:r>
        <w:rPr>
          <w:b/>
        </w:rPr>
        <w:t>Об оказании бесплатной юридической помощи гражданам</w:t>
      </w:r>
    </w:p>
    <w:p w:rsidR="00000000" w:rsidRDefault="003A2742">
      <w:pPr>
        <w:jc w:val="center"/>
        <w:rPr>
          <w:b/>
        </w:rPr>
      </w:pPr>
      <w:r>
        <w:rPr>
          <w:b/>
        </w:rPr>
        <w:t>на территории Московской области</w:t>
      </w:r>
    </w:p>
    <w:p w:rsidR="00000000" w:rsidRDefault="003A2742">
      <w:r>
        <w:t xml:space="preserve">       </w:t>
      </w:r>
    </w:p>
    <w:p w:rsidR="00000000" w:rsidRPr="006E7113" w:rsidRDefault="003A2742">
      <w:pPr>
        <w:jc w:val="both"/>
      </w:pPr>
      <w:r>
        <w:t xml:space="preserve">       В соответствии со статьей 7 ФЗ </w:t>
      </w:r>
      <w:r w:rsidRPr="006E7113">
        <w:t>“Об адвокатской деятельности и адв</w:t>
      </w:r>
      <w:r w:rsidRPr="006E7113">
        <w:t>окатуре в РФ” №63-ФЗ от 31 мая 2002 г. (с изм.), адвокат обязан исполнять требования Закона об обязательном участии в качестве защитника в уголовном судопроизводстве, а также оказывать юридическую помощь гражданам РФ бесплатно в случаях, предусмотренных на</w:t>
      </w:r>
      <w:r w:rsidRPr="006E7113">
        <w:t>стоящим Федеральным законом.</w:t>
      </w:r>
    </w:p>
    <w:p w:rsidR="00000000" w:rsidRPr="006E7113" w:rsidRDefault="003A2742">
      <w:pPr>
        <w:jc w:val="both"/>
      </w:pPr>
      <w:r>
        <w:t xml:space="preserve">       В соответствии со статьей 26 ФЗ </w:t>
      </w:r>
      <w:r w:rsidRPr="006E7113">
        <w:t>“Об адвокатской деятельности и адвокатуре в РФ” №63-ФЗ от 31 мая 2002 г. (с изм. от 22.11.2011 г. №326-ФЗ), адвокаты оказывают юридическую помощь гражданам РФ бесплатно в соответствии с ФЗ</w:t>
      </w:r>
      <w:r w:rsidRPr="006E7113">
        <w:t xml:space="preserve"> “О бесплатной юридической помощи в РФ”.</w:t>
      </w:r>
    </w:p>
    <w:p w:rsidR="00000000" w:rsidRPr="006E7113" w:rsidRDefault="003A2742">
      <w:pPr>
        <w:jc w:val="both"/>
      </w:pPr>
      <w:r>
        <w:t xml:space="preserve">       В соответствии со статьей 29 ФЗ </w:t>
      </w:r>
      <w:r w:rsidRPr="006E7113">
        <w:t xml:space="preserve">“Об адвокатской деятельности и адвокатуре в РФ” №63-ФЗ от 31 мая 2002 г. (с изм.), Адвокатская палата Московской области создана в целях обеспечения оказания квалифицированной </w:t>
      </w:r>
      <w:r w:rsidRPr="006E7113">
        <w:t>юридической помощи, ее доступности для населения на всей территории субъекта РФ, организации юридической помощи, оказываемой гражданам РФ бесплатно.</w:t>
      </w:r>
    </w:p>
    <w:p w:rsidR="00000000" w:rsidRDefault="003A2742">
      <w:pPr>
        <w:jc w:val="both"/>
        <w:rPr>
          <w:lang w:val="en-US"/>
        </w:rPr>
      </w:pPr>
      <w:r w:rsidRPr="006E7113">
        <w:t xml:space="preserve">       </w:t>
      </w:r>
      <w:proofErr w:type="gramStart"/>
      <w:r w:rsidRPr="006E7113">
        <w:t>Согласно пункта</w:t>
      </w:r>
      <w:proofErr w:type="gramEnd"/>
      <w:r w:rsidRPr="006E7113">
        <w:t xml:space="preserve"> 8 статьи 10 Кодекса профессиональной этики адвоката, обязанности адвоката, установле</w:t>
      </w:r>
      <w:r w:rsidRPr="006E7113">
        <w:t xml:space="preserve">нные действующим законодательством при оказании им юридической помощи бесплатно, в случаях, предусмотренных законодательством либо по поручению </w:t>
      </w:r>
      <w:r>
        <w:rPr>
          <w:lang w:val="en-US"/>
        </w:rPr>
        <w:t xml:space="preserve">Совета АПМО, не отличаются от обязанностей при оказании юридической помощи за гонорар. </w:t>
      </w:r>
    </w:p>
    <w:p w:rsidR="00000000" w:rsidRPr="006E7113" w:rsidRDefault="003A2742">
      <w:pPr>
        <w:jc w:val="both"/>
      </w:pPr>
      <w:r>
        <w:rPr>
          <w:lang w:val="en-US"/>
        </w:rPr>
        <w:t xml:space="preserve">       </w:t>
      </w:r>
      <w:r w:rsidRPr="006E7113">
        <w:t>Согласно п.п.5 п.</w:t>
      </w:r>
      <w:r w:rsidRPr="006E7113">
        <w:t xml:space="preserve">3 статьи 31 </w:t>
      </w:r>
      <w:r>
        <w:t xml:space="preserve">ФЗ </w:t>
      </w:r>
      <w:r w:rsidRPr="006E7113">
        <w:t>“Об адвокатской деятельности и адвокатуре в РФ” №63-ФЗ от 31 мая 2002 г. (с изм.), Совет АПМО определяет Порядок оказания юридической помощи адвокатами, участвующими в качестве защитников в уголовном судопроизводстве.</w:t>
      </w:r>
    </w:p>
    <w:p w:rsidR="00000000" w:rsidRDefault="003A2742">
      <w:pPr>
        <w:jc w:val="both"/>
        <w:rPr>
          <w:lang w:val="en-US"/>
        </w:rPr>
      </w:pPr>
      <w:r w:rsidRPr="006E7113">
        <w:t xml:space="preserve">       Решением Совета </w:t>
      </w:r>
      <w:r w:rsidRPr="006E7113">
        <w:t>АПМО №4 от 11.12.2002 г. (с изм. от 22.05.2013 г. №6/23-1) утвержден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следствия или суда, а также по оказани</w:t>
      </w:r>
      <w:r w:rsidRPr="006E7113">
        <w:t xml:space="preserve">ю юридической помощи бесплатно по поручению </w:t>
      </w:r>
      <w:r>
        <w:rPr>
          <w:lang w:val="en-US"/>
        </w:rPr>
        <w:t>Совета АПМО.</w:t>
      </w:r>
    </w:p>
    <w:p w:rsidR="00000000" w:rsidRPr="006E7113" w:rsidRDefault="003A2742">
      <w:pPr>
        <w:jc w:val="both"/>
      </w:pPr>
      <w:r>
        <w:rPr>
          <w:lang w:val="en-US"/>
        </w:rPr>
        <w:t xml:space="preserve">       </w:t>
      </w:r>
      <w:r w:rsidRPr="006E7113">
        <w:t>Решением Совета АПМО №4/23-2 от 15.04.2009 г. (с изм. от 22.06.2011 г.) утвержден Порядок предоставления юридической помощи бесплатно малоимущим, нуждающимся и гражданам РФ на территории Моско</w:t>
      </w:r>
      <w:r w:rsidRPr="006E7113">
        <w:t>вской области. Выплаты адвокату за оказание бесплатной юридической помощи производятся из средств, предусмотренных в смете АПМО, на основании решения Конференции адвокатов АПМО.</w:t>
      </w:r>
    </w:p>
    <w:p w:rsidR="00000000" w:rsidRPr="006E7113" w:rsidRDefault="003A2742">
      <w:pPr>
        <w:jc w:val="both"/>
      </w:pPr>
      <w:r w:rsidRPr="006E7113">
        <w:t xml:space="preserve">       Согласно ФЗ от 21.11.2011 г. №324-ФЗ “О бесплатной юридической помощи в</w:t>
      </w:r>
      <w:r w:rsidRPr="006E7113">
        <w:t xml:space="preserve"> РФ” и Закона Московской области от 27.07.2013 г. №97/2013-ОЗ “О предоставлении бесплатной юридической помощи в Московской области”, участниками государственной системы бесплатной юридической помощи в РФ и  Московской области являются адвокаты.</w:t>
      </w:r>
    </w:p>
    <w:p w:rsidR="00000000" w:rsidRPr="006E7113" w:rsidRDefault="003A2742">
      <w:pPr>
        <w:jc w:val="both"/>
      </w:pPr>
      <w:r w:rsidRPr="006E7113">
        <w:t xml:space="preserve">       </w:t>
      </w:r>
      <w:proofErr w:type="gramStart"/>
      <w:r w:rsidRPr="006E7113">
        <w:t>Назв</w:t>
      </w:r>
      <w:r w:rsidRPr="006E7113">
        <w:t>анными законами определены категории граждан, имеющих право на получение бесплатной юридической помощи, а также определены случаи оказания бесплатной юридической помощи  и документы, необходимые для получения гражданами бесплатной юридической помощи.</w:t>
      </w:r>
      <w:proofErr w:type="gramEnd"/>
      <w:r w:rsidRPr="006E7113">
        <w:t xml:space="preserve"> Адвок</w:t>
      </w:r>
      <w:r w:rsidRPr="006E7113">
        <w:t>атская палата Московской области формирует список адвокатов, оказывающих гражданам бесплатную юридическую помощь в рамках государственной системы бесплатной юридической помощи, и направляет его Уполномоченному органу Московской области, который принимает р</w:t>
      </w:r>
      <w:r w:rsidRPr="006E7113">
        <w:t>ешение об оплате труда адвоката засчет средств, предусмотренных бюджетом Московской области.</w:t>
      </w:r>
    </w:p>
    <w:p w:rsidR="00000000" w:rsidRDefault="003A2742">
      <w:pPr>
        <w:jc w:val="both"/>
      </w:pPr>
      <w:r w:rsidRPr="006E7113">
        <w:t xml:space="preserve">       Руководствуясь статьей 48 Конституции РФ, которой гарантируется гражданам право на получение квалифицированной юридической помощи, в том числе бесплатно, ко</w:t>
      </w:r>
      <w:r w:rsidRPr="006E7113">
        <w:t xml:space="preserve">торая </w:t>
      </w:r>
      <w:r w:rsidRPr="006E7113">
        <w:lastRenderedPageBreak/>
        <w:t xml:space="preserve">предусматривается законодательством РФ, а также следуя нормам Международного пакта о гражданских и политических правах и традициям российской адвокатуры, </w:t>
      </w:r>
      <w:r>
        <w:rPr>
          <w:lang w:val="en-US"/>
        </w:rPr>
        <w:t>XIII</w:t>
      </w:r>
      <w:r>
        <w:t xml:space="preserve"> Конференция Адвокатской палаты Московской области постановляет принять обращение к адвоката</w:t>
      </w:r>
      <w:r>
        <w:t xml:space="preserve">м Московской  области: </w:t>
      </w:r>
    </w:p>
    <w:p w:rsidR="00000000" w:rsidRDefault="003A2742">
      <w:pPr>
        <w:jc w:val="both"/>
      </w:pPr>
      <w:r>
        <w:t xml:space="preserve">       </w:t>
      </w:r>
      <w:proofErr w:type="gramStart"/>
      <w:r>
        <w:t xml:space="preserve">Строго исполнять требования Конституции РФ, ФЗ </w:t>
      </w:r>
      <w:r w:rsidRPr="006E7113">
        <w:t>“Об адвокатской деятельности и адвокатуре в РФ” №63-ФЗ от 31 мая 2002 г., Кодекса профессиональной этики адвоката от 31.01.2003 г., ФЗ от 21.11.2011 г. №324-ФЗ “О бесплатной юрид</w:t>
      </w:r>
      <w:r w:rsidRPr="006E7113">
        <w:t xml:space="preserve">ической помощи в РФ”, Закона Московской области от 27.07.2013 г. №97/2013-ОЗ “О предоставлении бесплатной юридической помощи в Московской области” </w:t>
      </w:r>
      <w:r>
        <w:t>по оказанию бесплатной юридической помощи нуждающимся в</w:t>
      </w:r>
      <w:proofErr w:type="gramEnd"/>
      <w:r>
        <w:t xml:space="preserve"> ней гражданам и иным категориям граждан Российской Фе</w:t>
      </w:r>
      <w:r>
        <w:t>дерации по решению Совета АПМО.</w:t>
      </w:r>
    </w:p>
    <w:p w:rsidR="00000000" w:rsidRDefault="003A2742">
      <w:pPr>
        <w:jc w:val="both"/>
      </w:pPr>
    </w:p>
    <w:p w:rsidR="00000000" w:rsidRDefault="003A2742">
      <w:pPr>
        <w:jc w:val="both"/>
      </w:pPr>
    </w:p>
    <w:p w:rsidR="00000000" w:rsidRDefault="003A2742">
      <w:pPr>
        <w:jc w:val="both"/>
      </w:pPr>
    </w:p>
    <w:p w:rsidR="00000000" w:rsidRDefault="003A2742">
      <w:pPr>
        <w:jc w:val="both"/>
      </w:pPr>
      <w:r>
        <w:t>Председатель                                                                                                               А.П.Галоганов</w:t>
      </w:r>
    </w:p>
    <w:p w:rsidR="00000000" w:rsidRDefault="003A2742">
      <w:pPr>
        <w:jc w:val="both"/>
      </w:pPr>
    </w:p>
    <w:p w:rsidR="003A2742" w:rsidRDefault="003A2742">
      <w:pPr>
        <w:jc w:val="both"/>
      </w:pPr>
      <w:r>
        <w:t xml:space="preserve">Секретарь                                                                          </w:t>
      </w:r>
      <w:r>
        <w:t xml:space="preserve">                                           Ю.Г.Сорокин</w:t>
      </w:r>
    </w:p>
    <w:sectPr w:rsidR="003A274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7113"/>
    <w:rsid w:val="003A2742"/>
    <w:rsid w:val="006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 </vt:lpstr>
    </vt:vector>
  </TitlesOfParts>
  <Company>APMO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user</dc:creator>
  <cp:lastModifiedBy>Наш</cp:lastModifiedBy>
  <cp:revision>2</cp:revision>
  <cp:lastPrinted>2014-02-04T07:50:00Z</cp:lastPrinted>
  <dcterms:created xsi:type="dcterms:W3CDTF">2014-02-04T12:20:00Z</dcterms:created>
  <dcterms:modified xsi:type="dcterms:W3CDTF">2014-02-04T12:20:00Z</dcterms:modified>
</cp:coreProperties>
</file>